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010D" w14:textId="7CFE97F9" w:rsidR="00FA4A3C" w:rsidRPr="00FA4A3C" w:rsidRDefault="00F76D5B" w:rsidP="00FA4A3C">
      <w:pPr>
        <w:pStyle w:val="Standard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Trasplantes</w:t>
      </w:r>
    </w:p>
    <w:p w14:paraId="4290D3EC" w14:textId="77777777" w:rsidR="00DB1FFF" w:rsidRPr="00FA4A3C" w:rsidRDefault="00DB1FFF">
      <w:pPr>
        <w:pStyle w:val="Encabezado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5CA6D2CB" w14:textId="2438E0DA" w:rsidR="00D4606B" w:rsidRPr="00A02F2F" w:rsidRDefault="00F76D5B" w:rsidP="00D4606B">
      <w:pPr>
        <w:pStyle w:val="Encabezado"/>
        <w:jc w:val="both"/>
        <w:rPr>
          <w:rFonts w:ascii="Times New Roman" w:hAnsi="Times New Roman" w:cs="Times New Roman"/>
          <w:shd w:val="clear" w:color="auto" w:fill="FFFF00"/>
          <w:lang w:val="es-ES"/>
        </w:rPr>
      </w:pPr>
      <w:r w:rsidRPr="00F76D5B">
        <w:rPr>
          <w:rFonts w:ascii="Times New Roman" w:hAnsi="Times New Roman" w:cs="Times New Roman"/>
          <w:b/>
          <w:bCs/>
          <w:w w:val="97"/>
          <w:sz w:val="34"/>
          <w:szCs w:val="34"/>
          <w:lang w:val="es-ES" w:eastAsia="es-ES"/>
        </w:rPr>
        <w:t>El Hospital La Fe es el segundo hospital que mayor número de trasplantes realiza al año</w:t>
      </w:r>
      <w:r w:rsidR="00D6632A">
        <w:rPr>
          <w:rFonts w:ascii="Times New Roman" w:hAnsi="Times New Roman" w:cs="Times New Roman"/>
          <w:b/>
          <w:bCs/>
          <w:w w:val="97"/>
          <w:sz w:val="34"/>
          <w:szCs w:val="34"/>
          <w:lang w:val="es-ES" w:eastAsia="es-ES"/>
        </w:rPr>
        <w:t xml:space="preserve"> en España</w:t>
      </w:r>
    </w:p>
    <w:p w14:paraId="2F19A117" w14:textId="77777777" w:rsidR="0099578F" w:rsidRPr="0099578F" w:rsidRDefault="0099578F" w:rsidP="0099578F">
      <w:pPr>
        <w:pStyle w:val="p1"/>
        <w:jc w:val="both"/>
        <w:rPr>
          <w:rFonts w:ascii="Times New Roman" w:hAnsi="Times New Roman" w:cs="Arial"/>
          <w:sz w:val="24"/>
          <w:szCs w:val="24"/>
          <w:lang w:val="es-ES"/>
        </w:rPr>
      </w:pPr>
    </w:p>
    <w:p w14:paraId="0545AD8D" w14:textId="77777777" w:rsidR="0099578F" w:rsidRPr="0099578F" w:rsidRDefault="0099578F" w:rsidP="0099578F">
      <w:pPr>
        <w:pStyle w:val="p1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  <w:lang w:val="es-ES"/>
        </w:rPr>
      </w:pPr>
      <w:r w:rsidRPr="0099578F">
        <w:rPr>
          <w:rFonts w:ascii="Times New Roman" w:hAnsi="Times New Roman" w:cs="Arial"/>
          <w:sz w:val="24"/>
          <w:szCs w:val="24"/>
          <w:lang w:val="es-ES"/>
        </w:rPr>
        <w:t>La Fe es el mayor centro trasplantador hepático y cardiaco a nivel nacional</w:t>
      </w:r>
    </w:p>
    <w:p w14:paraId="5D1FA48E" w14:textId="60BF69A6" w:rsidR="0099578F" w:rsidRPr="007719CD" w:rsidRDefault="007719CD" w:rsidP="0099578F">
      <w:pPr>
        <w:pStyle w:val="p1"/>
        <w:numPr>
          <w:ilvl w:val="0"/>
          <w:numId w:val="7"/>
        </w:numPr>
        <w:jc w:val="both"/>
        <w:rPr>
          <w:rFonts w:ascii="Times New Roman" w:hAnsi="Times New Roman" w:cs="Arial"/>
          <w:sz w:val="24"/>
          <w:szCs w:val="24"/>
          <w:lang w:val="es-ES"/>
        </w:rPr>
      </w:pPr>
      <w:r w:rsidRPr="007719CD">
        <w:rPr>
          <w:rFonts w:ascii="Times New Roman" w:hAnsi="Times New Roman" w:cs="Arial"/>
          <w:sz w:val="24"/>
          <w:szCs w:val="24"/>
          <w:lang w:val="es-ES"/>
        </w:rPr>
        <w:t xml:space="preserve">Todos los trasplantes infantiles de la </w:t>
      </w:r>
      <w:proofErr w:type="spellStart"/>
      <w:r w:rsidRPr="007719CD">
        <w:rPr>
          <w:rFonts w:ascii="Times New Roman" w:hAnsi="Times New Roman" w:cs="Arial"/>
          <w:sz w:val="24"/>
          <w:szCs w:val="24"/>
          <w:lang w:val="es-ES"/>
        </w:rPr>
        <w:t>Comunitat</w:t>
      </w:r>
      <w:proofErr w:type="spellEnd"/>
      <w:r w:rsidRPr="007719CD">
        <w:rPr>
          <w:rFonts w:ascii="Times New Roman" w:hAnsi="Times New Roman" w:cs="Arial"/>
          <w:sz w:val="24"/>
          <w:szCs w:val="24"/>
          <w:lang w:val="es-ES"/>
        </w:rPr>
        <w:t xml:space="preserve"> Valenciana se realizan en el Hospital La Fe</w:t>
      </w:r>
    </w:p>
    <w:p w14:paraId="3D418A97" w14:textId="77777777" w:rsidR="00C51BE5" w:rsidRPr="0094192D" w:rsidRDefault="00C51BE5" w:rsidP="00330D93">
      <w:pPr>
        <w:pStyle w:val="p1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14:paraId="14E4F6C5" w14:textId="79201C62" w:rsidR="0099578F" w:rsidRPr="0099578F" w:rsidRDefault="0099578F" w:rsidP="0099578F">
      <w:pPr>
        <w:jc w:val="both"/>
        <w:rPr>
          <w:rFonts w:ascii="Times New Roman" w:hAnsi="Times New Roman" w:cs="Times New Roman"/>
          <w:lang w:val="es-ES"/>
        </w:rPr>
      </w:pPr>
      <w:r w:rsidRPr="0099578F">
        <w:rPr>
          <w:rFonts w:ascii="Times New Roman" w:hAnsi="Times New Roman" w:cs="Times New Roman"/>
          <w:b/>
          <w:bCs/>
          <w:lang w:val="es-ES"/>
        </w:rPr>
        <w:t>València (20.01.23).</w:t>
      </w:r>
      <w:r w:rsidRPr="0099578F">
        <w:rPr>
          <w:rFonts w:ascii="Times New Roman" w:hAnsi="Times New Roman" w:cs="Times New Roman"/>
          <w:lang w:val="es-ES"/>
        </w:rPr>
        <w:t xml:space="preserve"> El Hospital </w:t>
      </w:r>
      <w:proofErr w:type="spellStart"/>
      <w:r w:rsidRPr="0099578F">
        <w:rPr>
          <w:rFonts w:ascii="Times New Roman" w:hAnsi="Times New Roman" w:cs="Times New Roman"/>
          <w:lang w:val="es-ES"/>
        </w:rPr>
        <w:t>Universitari</w:t>
      </w:r>
      <w:proofErr w:type="spellEnd"/>
      <w:r w:rsidRPr="0099578F">
        <w:rPr>
          <w:rFonts w:ascii="Times New Roman" w:hAnsi="Times New Roman" w:cs="Times New Roman"/>
          <w:lang w:val="es-ES"/>
        </w:rPr>
        <w:t xml:space="preserve"> i </w:t>
      </w:r>
      <w:proofErr w:type="spellStart"/>
      <w:r w:rsidRPr="0099578F">
        <w:rPr>
          <w:rFonts w:ascii="Times New Roman" w:hAnsi="Times New Roman" w:cs="Times New Roman"/>
          <w:lang w:val="es-ES"/>
        </w:rPr>
        <w:t>Politècnic</w:t>
      </w:r>
      <w:proofErr w:type="spellEnd"/>
      <w:r w:rsidRPr="0099578F">
        <w:rPr>
          <w:rFonts w:ascii="Times New Roman" w:hAnsi="Times New Roman" w:cs="Times New Roman"/>
          <w:lang w:val="es-ES"/>
        </w:rPr>
        <w:t xml:space="preserve"> La Fe de València </w:t>
      </w:r>
      <w:r w:rsidR="008D7ABD">
        <w:rPr>
          <w:rFonts w:ascii="Times New Roman" w:hAnsi="Times New Roman" w:cs="Times New Roman"/>
          <w:lang w:val="es-ES"/>
        </w:rPr>
        <w:t>ha realizado</w:t>
      </w:r>
      <w:r w:rsidRPr="0099578F">
        <w:rPr>
          <w:rFonts w:ascii="Times New Roman" w:hAnsi="Times New Roman" w:cs="Times New Roman"/>
          <w:lang w:val="es-ES"/>
        </w:rPr>
        <w:t xml:space="preserve"> un total de 3</w:t>
      </w:r>
      <w:r w:rsidR="007719CD">
        <w:rPr>
          <w:rFonts w:ascii="Times New Roman" w:hAnsi="Times New Roman" w:cs="Times New Roman"/>
          <w:lang w:val="es-ES"/>
        </w:rPr>
        <w:t>0</w:t>
      </w:r>
      <w:r w:rsidRPr="0099578F">
        <w:rPr>
          <w:rFonts w:ascii="Times New Roman" w:hAnsi="Times New Roman" w:cs="Times New Roman"/>
          <w:lang w:val="es-ES"/>
        </w:rPr>
        <w:t xml:space="preserve">2 trasplantes de órganos </w:t>
      </w:r>
      <w:r w:rsidR="00D6632A">
        <w:rPr>
          <w:rFonts w:ascii="Times New Roman" w:hAnsi="Times New Roman" w:cs="Times New Roman"/>
          <w:lang w:val="es-ES"/>
        </w:rPr>
        <w:t>en 2022,</w:t>
      </w:r>
      <w:r w:rsidRPr="0099578F">
        <w:rPr>
          <w:rFonts w:ascii="Times New Roman" w:hAnsi="Times New Roman" w:cs="Times New Roman"/>
          <w:lang w:val="es-ES"/>
        </w:rPr>
        <w:t xml:space="preserve"> cifra que lo convierte en el segundo centro que mayor número de trasplantes ha llevado a cabo en números absolutos a nivel nacional, según el último informe de la Organización Nacional de Trasplantes, ONT. </w:t>
      </w:r>
    </w:p>
    <w:p w14:paraId="2EDB9E3D" w14:textId="3772CCBB" w:rsidR="0099578F" w:rsidRDefault="0099578F" w:rsidP="0099578F">
      <w:pPr>
        <w:jc w:val="both"/>
        <w:rPr>
          <w:rFonts w:ascii="Times New Roman" w:hAnsi="Times New Roman" w:cs="Times New Roman"/>
          <w:lang w:val="es-ES"/>
        </w:rPr>
      </w:pPr>
    </w:p>
    <w:p w14:paraId="4A24F70D" w14:textId="021BFC69" w:rsidR="00D6632A" w:rsidRDefault="00D6632A" w:rsidP="0099578F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Además, bate récords </w:t>
      </w:r>
      <w:r w:rsidR="00450A16">
        <w:rPr>
          <w:rFonts w:ascii="Times New Roman" w:hAnsi="Times New Roman" w:cs="Times New Roman"/>
          <w:lang w:val="es-ES"/>
        </w:rPr>
        <w:t xml:space="preserve">al ser el primer hospital de España en trasplantes hepáticos y cardiacos. </w:t>
      </w:r>
      <w:r w:rsidR="00450A16" w:rsidRPr="00450A16">
        <w:rPr>
          <w:rFonts w:ascii="Times New Roman" w:hAnsi="Times New Roman" w:cs="Times New Roman"/>
          <w:lang w:val="es-ES"/>
        </w:rPr>
        <w:t>Y es el segundo hospital en cuanto a trasplantes pulmonares y pancreáticos.</w:t>
      </w:r>
    </w:p>
    <w:p w14:paraId="06AF000B" w14:textId="77777777" w:rsidR="00450A16" w:rsidRPr="0099578F" w:rsidRDefault="00450A16" w:rsidP="0099578F">
      <w:pPr>
        <w:jc w:val="both"/>
        <w:rPr>
          <w:rFonts w:ascii="Times New Roman" w:hAnsi="Times New Roman" w:cs="Times New Roman"/>
          <w:lang w:val="es-ES"/>
        </w:rPr>
      </w:pPr>
    </w:p>
    <w:p w14:paraId="3A524641" w14:textId="5CDEC115" w:rsidR="0099578F" w:rsidRDefault="0099578F" w:rsidP="0099578F">
      <w:pPr>
        <w:jc w:val="both"/>
        <w:rPr>
          <w:rFonts w:ascii="Times New Roman" w:hAnsi="Times New Roman" w:cs="Times New Roman"/>
          <w:lang w:val="es-ES"/>
        </w:rPr>
      </w:pPr>
      <w:r w:rsidRPr="0099578F">
        <w:rPr>
          <w:rFonts w:ascii="Times New Roman" w:hAnsi="Times New Roman" w:cs="Times New Roman"/>
          <w:lang w:val="es-ES"/>
        </w:rPr>
        <w:t xml:space="preserve">En </w:t>
      </w:r>
      <w:r w:rsidR="00C618B8">
        <w:rPr>
          <w:rFonts w:ascii="Times New Roman" w:hAnsi="Times New Roman" w:cs="Times New Roman"/>
          <w:lang w:val="es-ES"/>
        </w:rPr>
        <w:t xml:space="preserve">cuanto a trasplantes de </w:t>
      </w:r>
      <w:r w:rsidR="007719CD">
        <w:rPr>
          <w:rFonts w:ascii="Times New Roman" w:hAnsi="Times New Roman" w:cs="Times New Roman"/>
          <w:lang w:val="es-ES"/>
        </w:rPr>
        <w:t xml:space="preserve">órganos </w:t>
      </w:r>
      <w:r w:rsidR="00C618B8">
        <w:rPr>
          <w:rFonts w:ascii="Times New Roman" w:hAnsi="Times New Roman" w:cs="Times New Roman"/>
          <w:lang w:val="es-ES"/>
        </w:rPr>
        <w:t xml:space="preserve">adultos, </w:t>
      </w:r>
      <w:r w:rsidR="00D6632A">
        <w:rPr>
          <w:rFonts w:ascii="Times New Roman" w:hAnsi="Times New Roman" w:cs="Times New Roman"/>
          <w:lang w:val="es-ES"/>
        </w:rPr>
        <w:t>el año pasado</w:t>
      </w:r>
      <w:r w:rsidRPr="0099578F">
        <w:rPr>
          <w:rFonts w:ascii="Times New Roman" w:hAnsi="Times New Roman" w:cs="Times New Roman"/>
          <w:lang w:val="es-ES"/>
        </w:rPr>
        <w:t xml:space="preserve"> el Hospital La Fe </w:t>
      </w:r>
      <w:r w:rsidR="00D6632A">
        <w:rPr>
          <w:rFonts w:ascii="Times New Roman" w:hAnsi="Times New Roman" w:cs="Times New Roman"/>
          <w:lang w:val="es-ES"/>
        </w:rPr>
        <w:t xml:space="preserve">realizó un </w:t>
      </w:r>
      <w:r w:rsidRPr="0099578F">
        <w:rPr>
          <w:rFonts w:ascii="Times New Roman" w:hAnsi="Times New Roman" w:cs="Times New Roman"/>
          <w:lang w:val="es-ES"/>
        </w:rPr>
        <w:t xml:space="preserve">total de </w:t>
      </w:r>
      <w:r w:rsidR="00C618B8">
        <w:rPr>
          <w:rFonts w:ascii="Times New Roman" w:hAnsi="Times New Roman" w:cs="Times New Roman"/>
          <w:lang w:val="es-ES"/>
        </w:rPr>
        <w:t>98</w:t>
      </w:r>
      <w:r w:rsidRPr="0099578F">
        <w:rPr>
          <w:rFonts w:ascii="Times New Roman" w:hAnsi="Times New Roman" w:cs="Times New Roman"/>
          <w:lang w:val="es-ES"/>
        </w:rPr>
        <w:t xml:space="preserve"> trasplantes de riñón, </w:t>
      </w:r>
      <w:r w:rsidR="00C618B8">
        <w:rPr>
          <w:rFonts w:ascii="Times New Roman" w:hAnsi="Times New Roman" w:cs="Times New Roman"/>
          <w:lang w:val="es-ES"/>
        </w:rPr>
        <w:t>81</w:t>
      </w:r>
      <w:r w:rsidRPr="0099578F">
        <w:rPr>
          <w:rFonts w:ascii="Times New Roman" w:hAnsi="Times New Roman" w:cs="Times New Roman"/>
          <w:lang w:val="es-ES"/>
        </w:rPr>
        <w:t xml:space="preserve"> trasplantes hepáticos, 6</w:t>
      </w:r>
      <w:r w:rsidR="00C618B8">
        <w:rPr>
          <w:rFonts w:ascii="Times New Roman" w:hAnsi="Times New Roman" w:cs="Times New Roman"/>
          <w:lang w:val="es-ES"/>
        </w:rPr>
        <w:t>3</w:t>
      </w:r>
      <w:r w:rsidRPr="0099578F">
        <w:rPr>
          <w:rFonts w:ascii="Times New Roman" w:hAnsi="Times New Roman" w:cs="Times New Roman"/>
          <w:lang w:val="es-ES"/>
        </w:rPr>
        <w:t xml:space="preserve"> de pulmón, 28 cardíacos y 8 pancreáticos.</w:t>
      </w:r>
    </w:p>
    <w:p w14:paraId="09E054B9" w14:textId="02A16CCF" w:rsidR="00020890" w:rsidRDefault="00020890" w:rsidP="0099578F">
      <w:pPr>
        <w:jc w:val="both"/>
        <w:rPr>
          <w:rFonts w:ascii="Times New Roman" w:hAnsi="Times New Roman" w:cs="Times New Roman"/>
          <w:lang w:val="es-ES"/>
        </w:rPr>
      </w:pPr>
    </w:p>
    <w:p w14:paraId="6E8243EA" w14:textId="30EE2C8E" w:rsidR="00450A16" w:rsidRDefault="00450A16" w:rsidP="0099578F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450A16">
        <w:rPr>
          <w:rFonts w:ascii="Times New Roman" w:hAnsi="Times New Roman" w:cs="Times New Roman"/>
          <w:b/>
          <w:bCs/>
          <w:lang w:val="es-ES"/>
        </w:rPr>
        <w:t>Trasplantes infantiles</w:t>
      </w:r>
    </w:p>
    <w:p w14:paraId="3C3020CC" w14:textId="77777777" w:rsidR="00AA60AA" w:rsidRPr="007E1C0E" w:rsidRDefault="00AA60AA" w:rsidP="0099578F">
      <w:pPr>
        <w:jc w:val="both"/>
        <w:rPr>
          <w:rFonts w:ascii="Times New Roman" w:hAnsi="Times New Roman" w:cs="Times New Roman"/>
          <w:b/>
          <w:bCs/>
          <w:lang w:val="es-ES"/>
        </w:rPr>
      </w:pPr>
    </w:p>
    <w:p w14:paraId="0717D7D1" w14:textId="47C14C8D" w:rsidR="00020890" w:rsidRPr="0099578F" w:rsidRDefault="00020890" w:rsidP="0099578F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Hay que destacar que el Hospital La Fe es el único de la </w:t>
      </w:r>
      <w:proofErr w:type="spellStart"/>
      <w:r>
        <w:rPr>
          <w:rFonts w:ascii="Times New Roman" w:hAnsi="Times New Roman" w:cs="Times New Roman"/>
          <w:lang w:val="es-ES"/>
        </w:rPr>
        <w:t>Comunitat</w:t>
      </w:r>
      <w:proofErr w:type="spellEnd"/>
      <w:r>
        <w:rPr>
          <w:rFonts w:ascii="Times New Roman" w:hAnsi="Times New Roman" w:cs="Times New Roman"/>
          <w:lang w:val="es-ES"/>
        </w:rPr>
        <w:t xml:space="preserve"> Valenciana que realiza trasplantes infantiles</w:t>
      </w:r>
      <w:r w:rsidR="00C618B8">
        <w:rPr>
          <w:rFonts w:ascii="Times New Roman" w:hAnsi="Times New Roman" w:cs="Times New Roman"/>
          <w:lang w:val="es-ES"/>
        </w:rPr>
        <w:t>. En 2022 realizó un total de 26 trasplantes infantiles: 12 renales, 10 hepáticos, 2 de pulmón y 2 cardiacos.</w:t>
      </w:r>
    </w:p>
    <w:p w14:paraId="1036034D" w14:textId="1D670A74" w:rsidR="0099578F" w:rsidRDefault="0099578F" w:rsidP="0099578F">
      <w:pPr>
        <w:jc w:val="both"/>
        <w:rPr>
          <w:rFonts w:ascii="Times New Roman" w:hAnsi="Times New Roman" w:cs="Times New Roman"/>
          <w:lang w:val="es-ES"/>
        </w:rPr>
      </w:pPr>
    </w:p>
    <w:p w14:paraId="35D9249C" w14:textId="1F28F9A5" w:rsidR="00AA60AA" w:rsidRPr="00AA60AA" w:rsidRDefault="00AA60AA" w:rsidP="0099578F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AA60AA">
        <w:rPr>
          <w:rFonts w:ascii="Times New Roman" w:hAnsi="Times New Roman" w:cs="Times New Roman"/>
          <w:b/>
          <w:bCs/>
          <w:lang w:val="es-ES"/>
        </w:rPr>
        <w:t xml:space="preserve">El segundo centro en donaciones de la </w:t>
      </w:r>
      <w:proofErr w:type="spellStart"/>
      <w:r w:rsidRPr="00AA60AA">
        <w:rPr>
          <w:rFonts w:ascii="Times New Roman" w:hAnsi="Times New Roman" w:cs="Times New Roman"/>
          <w:b/>
          <w:bCs/>
          <w:lang w:val="es-ES"/>
        </w:rPr>
        <w:t>Comunitat</w:t>
      </w:r>
      <w:proofErr w:type="spellEnd"/>
      <w:r w:rsidRPr="00AA60AA">
        <w:rPr>
          <w:rFonts w:ascii="Times New Roman" w:hAnsi="Times New Roman" w:cs="Times New Roman"/>
          <w:b/>
          <w:bCs/>
          <w:lang w:val="es-ES"/>
        </w:rPr>
        <w:t xml:space="preserve"> Valenciana</w:t>
      </w:r>
    </w:p>
    <w:p w14:paraId="01FE03C4" w14:textId="77777777" w:rsidR="00AA60AA" w:rsidRPr="0099578F" w:rsidRDefault="00AA60AA" w:rsidP="0099578F">
      <w:pPr>
        <w:jc w:val="both"/>
        <w:rPr>
          <w:rFonts w:ascii="Times New Roman" w:hAnsi="Times New Roman" w:cs="Times New Roman"/>
          <w:lang w:val="es-ES"/>
        </w:rPr>
      </w:pPr>
    </w:p>
    <w:p w14:paraId="1A589361" w14:textId="77777777" w:rsidR="00D6632A" w:rsidRDefault="0099578F" w:rsidP="0099578F">
      <w:pPr>
        <w:jc w:val="both"/>
        <w:rPr>
          <w:rFonts w:ascii="Times New Roman" w:hAnsi="Times New Roman" w:cs="Times New Roman"/>
          <w:lang w:val="es-ES"/>
        </w:rPr>
      </w:pPr>
      <w:r w:rsidRPr="0099578F">
        <w:rPr>
          <w:rFonts w:ascii="Times New Roman" w:hAnsi="Times New Roman" w:cs="Times New Roman"/>
          <w:lang w:val="es-ES"/>
        </w:rPr>
        <w:t>En cuanto al número de donaciones, el Hospital La Fe contabilizó</w:t>
      </w:r>
      <w:r w:rsidR="008D7ABD">
        <w:rPr>
          <w:rFonts w:ascii="Times New Roman" w:hAnsi="Times New Roman" w:cs="Times New Roman"/>
          <w:lang w:val="es-ES"/>
        </w:rPr>
        <w:t xml:space="preserve"> el año pasado</w:t>
      </w:r>
      <w:r w:rsidRPr="0099578F">
        <w:rPr>
          <w:rFonts w:ascii="Times New Roman" w:hAnsi="Times New Roman" w:cs="Times New Roman"/>
          <w:lang w:val="es-ES"/>
        </w:rPr>
        <w:t xml:space="preserve"> 43 donaciones, siendo el segundo centro de la </w:t>
      </w:r>
      <w:proofErr w:type="spellStart"/>
      <w:r w:rsidRPr="0099578F">
        <w:rPr>
          <w:rFonts w:ascii="Times New Roman" w:hAnsi="Times New Roman" w:cs="Times New Roman"/>
          <w:lang w:val="es-ES"/>
        </w:rPr>
        <w:t>Comunitat</w:t>
      </w:r>
      <w:proofErr w:type="spellEnd"/>
      <w:r w:rsidRPr="0099578F">
        <w:rPr>
          <w:rFonts w:ascii="Times New Roman" w:hAnsi="Times New Roman" w:cs="Times New Roman"/>
          <w:lang w:val="es-ES"/>
        </w:rPr>
        <w:t xml:space="preserve"> Valenciana que mayor número de donaciones registró, </w:t>
      </w:r>
      <w:r w:rsidR="008D7ABD">
        <w:rPr>
          <w:rFonts w:ascii="Times New Roman" w:hAnsi="Times New Roman" w:cs="Times New Roman"/>
          <w:lang w:val="es-ES"/>
        </w:rPr>
        <w:t>solo superado por</w:t>
      </w:r>
      <w:r w:rsidRPr="0099578F">
        <w:rPr>
          <w:rFonts w:ascii="Times New Roman" w:hAnsi="Times New Roman" w:cs="Times New Roman"/>
          <w:lang w:val="es-ES"/>
        </w:rPr>
        <w:t xml:space="preserve"> del Hospital General Universitario Dr. Balmis</w:t>
      </w:r>
      <w:r w:rsidR="008D7ABD">
        <w:rPr>
          <w:rFonts w:ascii="Times New Roman" w:hAnsi="Times New Roman" w:cs="Times New Roman"/>
          <w:lang w:val="es-ES"/>
        </w:rPr>
        <w:t xml:space="preserve"> con 45 donaciones.</w:t>
      </w:r>
      <w:r w:rsidR="007719CD">
        <w:rPr>
          <w:rFonts w:ascii="Times New Roman" w:hAnsi="Times New Roman" w:cs="Times New Roman"/>
          <w:lang w:val="es-ES"/>
        </w:rPr>
        <w:t xml:space="preserve"> </w:t>
      </w:r>
    </w:p>
    <w:p w14:paraId="42F5CA67" w14:textId="77777777" w:rsidR="00D6632A" w:rsidRDefault="00D6632A" w:rsidP="0099578F">
      <w:pPr>
        <w:jc w:val="both"/>
        <w:rPr>
          <w:rFonts w:ascii="Times New Roman" w:hAnsi="Times New Roman" w:cs="Times New Roman"/>
          <w:lang w:val="es-ES"/>
        </w:rPr>
      </w:pPr>
    </w:p>
    <w:p w14:paraId="4028EFE8" w14:textId="0666E1C9" w:rsidR="0045625B" w:rsidRPr="0099578F" w:rsidRDefault="007719CD" w:rsidP="0099578F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En ese sentido, la coordinadora de Trasplantes del Hospital La Fe</w:t>
      </w:r>
      <w:r w:rsidR="00D6632A">
        <w:rPr>
          <w:rFonts w:ascii="Times New Roman" w:hAnsi="Times New Roman" w:cs="Times New Roman"/>
          <w:lang w:val="es-ES"/>
        </w:rPr>
        <w:t xml:space="preserve"> Ana Tur,</w:t>
      </w:r>
      <w:r>
        <w:rPr>
          <w:rFonts w:ascii="Times New Roman" w:hAnsi="Times New Roman" w:cs="Times New Roman"/>
          <w:lang w:val="es-ES"/>
        </w:rPr>
        <w:t xml:space="preserve"> ha </w:t>
      </w:r>
      <w:r w:rsidR="00450A16">
        <w:rPr>
          <w:rFonts w:ascii="Times New Roman" w:hAnsi="Times New Roman" w:cs="Times New Roman"/>
          <w:lang w:val="es-ES"/>
        </w:rPr>
        <w:t xml:space="preserve">destacado “el gran esfuerzo de los profesionales que componen el equipo de trasplante de La Fe y ha </w:t>
      </w:r>
      <w:r>
        <w:rPr>
          <w:rFonts w:ascii="Times New Roman" w:hAnsi="Times New Roman" w:cs="Times New Roman"/>
          <w:lang w:val="es-ES"/>
        </w:rPr>
        <w:t xml:space="preserve">agradecido la generosidad y altruismo de los donantes </w:t>
      </w:r>
      <w:r>
        <w:rPr>
          <w:rFonts w:ascii="Times New Roman" w:hAnsi="Times New Roman" w:cs="Times New Roman"/>
          <w:lang w:val="es-ES"/>
        </w:rPr>
        <w:lastRenderedPageBreak/>
        <w:t>y sus familiares</w:t>
      </w:r>
      <w:r w:rsidR="00D6632A">
        <w:rPr>
          <w:rFonts w:ascii="Times New Roman" w:hAnsi="Times New Roman" w:cs="Times New Roman"/>
          <w:lang w:val="es-ES"/>
        </w:rPr>
        <w:t>”</w:t>
      </w:r>
      <w:r>
        <w:rPr>
          <w:rFonts w:ascii="Times New Roman" w:hAnsi="Times New Roman" w:cs="Times New Roman"/>
          <w:lang w:val="es-ES"/>
        </w:rPr>
        <w:t xml:space="preserve"> puesto que nuestra Comunidad está</w:t>
      </w:r>
      <w:r w:rsidRPr="007719CD">
        <w:rPr>
          <w:rFonts w:ascii="Times New Roman" w:hAnsi="Times New Roman" w:cs="Times New Roman"/>
          <w:lang w:val="es-ES"/>
        </w:rPr>
        <w:t xml:space="preserve"> por encima de la media nacional en donaciones de órganos con una tasa de 49,1 donantes por millón de habitantes, frente a la nacional que se sitúa en 46,3.</w:t>
      </w:r>
      <w:r w:rsidR="00450A16">
        <w:rPr>
          <w:rFonts w:ascii="Times New Roman" w:hAnsi="Times New Roman" w:cs="Times New Roman"/>
          <w:lang w:val="es-ES"/>
        </w:rPr>
        <w:t xml:space="preserve"> </w:t>
      </w:r>
    </w:p>
    <w:sectPr w:rsidR="0045625B" w:rsidRPr="0099578F">
      <w:headerReference w:type="default" r:id="rId7"/>
      <w:footerReference w:type="default" r:id="rId8"/>
      <w:pgSz w:w="11906" w:h="16838"/>
      <w:pgMar w:top="3805" w:right="1695" w:bottom="1474" w:left="2552" w:header="68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1395" w14:textId="77777777" w:rsidR="000609D9" w:rsidRDefault="000609D9">
      <w:r>
        <w:separator/>
      </w:r>
    </w:p>
  </w:endnote>
  <w:endnote w:type="continuationSeparator" w:id="0">
    <w:p w14:paraId="33A3A86E" w14:textId="77777777" w:rsidR="000609D9" w:rsidRDefault="0006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NOR Fontana ND SemiCondensed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1D9A" w14:textId="77777777" w:rsidR="00DD2838" w:rsidRDefault="00764BCA">
    <w:pPr>
      <w:pStyle w:val="Piedepgina"/>
      <w:jc w:val="right"/>
    </w:pPr>
    <w:r>
      <w:rPr>
        <w:rFonts w:ascii="Roboto" w:hAnsi="Roboto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36B4436" wp14:editId="0524B4BF">
          <wp:simplePos x="0" y="0"/>
          <wp:positionH relativeFrom="column">
            <wp:posOffset>-412915</wp:posOffset>
          </wp:positionH>
          <wp:positionV relativeFrom="paragraph">
            <wp:posOffset>43918</wp:posOffset>
          </wp:positionV>
          <wp:extent cx="4863602" cy="133200"/>
          <wp:effectExtent l="0" t="0" r="0" b="150"/>
          <wp:wrapSquare wrapText="bothSides"/>
          <wp:docPr id="2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3602" cy="133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Roboto" w:hAnsi="Roboto"/>
        <w:b/>
        <w:bCs/>
        <w:sz w:val="20"/>
        <w:szCs w:val="20"/>
      </w:rPr>
      <w:fldChar w:fldCharType="begin"/>
    </w:r>
    <w:r>
      <w:rPr>
        <w:rFonts w:ascii="Roboto" w:hAnsi="Roboto"/>
        <w:b/>
        <w:bCs/>
        <w:sz w:val="20"/>
        <w:szCs w:val="20"/>
      </w:rPr>
      <w:instrText xml:space="preserve"> PAGE </w:instrText>
    </w:r>
    <w:r>
      <w:rPr>
        <w:rFonts w:ascii="Roboto" w:hAnsi="Roboto"/>
        <w:b/>
        <w:bCs/>
        <w:sz w:val="20"/>
        <w:szCs w:val="20"/>
      </w:rPr>
      <w:fldChar w:fldCharType="separate"/>
    </w:r>
    <w:r>
      <w:rPr>
        <w:rFonts w:ascii="Roboto" w:hAnsi="Roboto"/>
        <w:b/>
        <w:bCs/>
        <w:sz w:val="20"/>
        <w:szCs w:val="20"/>
      </w:rPr>
      <w:t>2</w:t>
    </w:r>
    <w:r>
      <w:rPr>
        <w:rFonts w:ascii="Roboto" w:hAnsi="Roboto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F4F7" w14:textId="77777777" w:rsidR="000609D9" w:rsidRDefault="000609D9">
      <w:r>
        <w:rPr>
          <w:color w:val="000000"/>
        </w:rPr>
        <w:separator/>
      </w:r>
    </w:p>
  </w:footnote>
  <w:footnote w:type="continuationSeparator" w:id="0">
    <w:p w14:paraId="42532832" w14:textId="77777777" w:rsidR="000609D9" w:rsidRDefault="0006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A845" w14:textId="77777777" w:rsidR="00DD2838" w:rsidRDefault="00764BC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975074" wp14:editId="6CF6641B">
          <wp:simplePos x="0" y="0"/>
          <wp:positionH relativeFrom="margin">
            <wp:align>right</wp:align>
          </wp:positionH>
          <wp:positionV relativeFrom="paragraph">
            <wp:posOffset>251661</wp:posOffset>
          </wp:positionV>
          <wp:extent cx="5221077" cy="847795"/>
          <wp:effectExtent l="0" t="0" r="0" b="9455"/>
          <wp:wrapSquare wrapText="bothSides"/>
          <wp:docPr id="1" name="Imagen1" descr="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077" cy="8477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758F"/>
    <w:multiLevelType w:val="multilevel"/>
    <w:tmpl w:val="9EF6BC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0506E2"/>
    <w:multiLevelType w:val="multilevel"/>
    <w:tmpl w:val="5F7EE166"/>
    <w:lvl w:ilvl="0">
      <w:numFmt w:val="bullet"/>
      <w:lvlText w:val="•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  <w:sz w:val="24"/>
        <w:szCs w:val="24"/>
      </w:rPr>
    </w:lvl>
  </w:abstractNum>
  <w:abstractNum w:abstractNumId="2" w15:restartNumberingAfterBreak="0">
    <w:nsid w:val="2C062022"/>
    <w:multiLevelType w:val="multilevel"/>
    <w:tmpl w:val="01F2ED9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477B7022"/>
    <w:multiLevelType w:val="hybridMultilevel"/>
    <w:tmpl w:val="44F6E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25965"/>
    <w:multiLevelType w:val="multilevel"/>
    <w:tmpl w:val="98F222DC"/>
    <w:lvl w:ilvl="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2016B9"/>
    <w:multiLevelType w:val="hybridMultilevel"/>
    <w:tmpl w:val="745AFA28"/>
    <w:lvl w:ilvl="0" w:tplc="A6F6AB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4342E5"/>
    <w:multiLevelType w:val="hybridMultilevel"/>
    <w:tmpl w:val="304C3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935674">
    <w:abstractNumId w:val="2"/>
  </w:num>
  <w:num w:numId="2" w16cid:durableId="867521735">
    <w:abstractNumId w:val="4"/>
  </w:num>
  <w:num w:numId="3" w16cid:durableId="1422945435">
    <w:abstractNumId w:val="0"/>
  </w:num>
  <w:num w:numId="4" w16cid:durableId="824858306">
    <w:abstractNumId w:val="6"/>
  </w:num>
  <w:num w:numId="5" w16cid:durableId="63379432">
    <w:abstractNumId w:val="5"/>
  </w:num>
  <w:num w:numId="6" w16cid:durableId="756024716">
    <w:abstractNumId w:val="1"/>
  </w:num>
  <w:num w:numId="7" w16cid:durableId="451098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FF"/>
    <w:rsid w:val="00004896"/>
    <w:rsid w:val="00005B94"/>
    <w:rsid w:val="000121F9"/>
    <w:rsid w:val="00020890"/>
    <w:rsid w:val="00024316"/>
    <w:rsid w:val="000271EE"/>
    <w:rsid w:val="000331E7"/>
    <w:rsid w:val="0005690A"/>
    <w:rsid w:val="000609D9"/>
    <w:rsid w:val="000745E7"/>
    <w:rsid w:val="000A2985"/>
    <w:rsid w:val="000A41BA"/>
    <w:rsid w:val="000C0305"/>
    <w:rsid w:val="000C3F12"/>
    <w:rsid w:val="000E4A24"/>
    <w:rsid w:val="000E73AF"/>
    <w:rsid w:val="000F4455"/>
    <w:rsid w:val="001021AA"/>
    <w:rsid w:val="00107FA6"/>
    <w:rsid w:val="00127937"/>
    <w:rsid w:val="001352D3"/>
    <w:rsid w:val="00140200"/>
    <w:rsid w:val="00140668"/>
    <w:rsid w:val="00141EEC"/>
    <w:rsid w:val="00145261"/>
    <w:rsid w:val="001578A5"/>
    <w:rsid w:val="00160DCE"/>
    <w:rsid w:val="0017128D"/>
    <w:rsid w:val="001805AB"/>
    <w:rsid w:val="00185B15"/>
    <w:rsid w:val="00185CC5"/>
    <w:rsid w:val="001860E2"/>
    <w:rsid w:val="001B0683"/>
    <w:rsid w:val="001C45DF"/>
    <w:rsid w:val="001D40C3"/>
    <w:rsid w:val="001D4A22"/>
    <w:rsid w:val="001F0C0C"/>
    <w:rsid w:val="00203B84"/>
    <w:rsid w:val="00212352"/>
    <w:rsid w:val="00212B1F"/>
    <w:rsid w:val="00223CA8"/>
    <w:rsid w:val="002270E7"/>
    <w:rsid w:val="00241382"/>
    <w:rsid w:val="00243587"/>
    <w:rsid w:val="0024551F"/>
    <w:rsid w:val="00245DB5"/>
    <w:rsid w:val="00255A32"/>
    <w:rsid w:val="00261BCF"/>
    <w:rsid w:val="00262002"/>
    <w:rsid w:val="00277686"/>
    <w:rsid w:val="002823BB"/>
    <w:rsid w:val="0029376D"/>
    <w:rsid w:val="002E3056"/>
    <w:rsid w:val="002E5596"/>
    <w:rsid w:val="002E6C17"/>
    <w:rsid w:val="002F00E1"/>
    <w:rsid w:val="00301DE6"/>
    <w:rsid w:val="003205A6"/>
    <w:rsid w:val="00320C18"/>
    <w:rsid w:val="00330D93"/>
    <w:rsid w:val="00333934"/>
    <w:rsid w:val="003413D8"/>
    <w:rsid w:val="00343D8A"/>
    <w:rsid w:val="00346732"/>
    <w:rsid w:val="003478E2"/>
    <w:rsid w:val="00354C28"/>
    <w:rsid w:val="00372BE5"/>
    <w:rsid w:val="00376309"/>
    <w:rsid w:val="00376799"/>
    <w:rsid w:val="00394BC6"/>
    <w:rsid w:val="003B18AE"/>
    <w:rsid w:val="003E4BD6"/>
    <w:rsid w:val="00401D79"/>
    <w:rsid w:val="00415ACE"/>
    <w:rsid w:val="00415BF4"/>
    <w:rsid w:val="00425CE8"/>
    <w:rsid w:val="00447324"/>
    <w:rsid w:val="00450A16"/>
    <w:rsid w:val="004539B8"/>
    <w:rsid w:val="0045625B"/>
    <w:rsid w:val="00465498"/>
    <w:rsid w:val="0048078B"/>
    <w:rsid w:val="004A2475"/>
    <w:rsid w:val="004C54C0"/>
    <w:rsid w:val="004E00E9"/>
    <w:rsid w:val="004E1888"/>
    <w:rsid w:val="00501310"/>
    <w:rsid w:val="00510187"/>
    <w:rsid w:val="00513AF6"/>
    <w:rsid w:val="00515D97"/>
    <w:rsid w:val="00517887"/>
    <w:rsid w:val="005209E5"/>
    <w:rsid w:val="005249DA"/>
    <w:rsid w:val="0055511B"/>
    <w:rsid w:val="00565FBC"/>
    <w:rsid w:val="005A45B6"/>
    <w:rsid w:val="005C16B3"/>
    <w:rsid w:val="005C2EF8"/>
    <w:rsid w:val="005C5671"/>
    <w:rsid w:val="005D4708"/>
    <w:rsid w:val="005F0396"/>
    <w:rsid w:val="006042D9"/>
    <w:rsid w:val="00606760"/>
    <w:rsid w:val="00624475"/>
    <w:rsid w:val="0063395A"/>
    <w:rsid w:val="006612FC"/>
    <w:rsid w:val="006618EA"/>
    <w:rsid w:val="0066768D"/>
    <w:rsid w:val="00681ABF"/>
    <w:rsid w:val="00683A1A"/>
    <w:rsid w:val="006B4005"/>
    <w:rsid w:val="006B435B"/>
    <w:rsid w:val="006E1800"/>
    <w:rsid w:val="006F29D6"/>
    <w:rsid w:val="00764BCA"/>
    <w:rsid w:val="007719CD"/>
    <w:rsid w:val="00774E99"/>
    <w:rsid w:val="007802E0"/>
    <w:rsid w:val="0078070B"/>
    <w:rsid w:val="00792FD9"/>
    <w:rsid w:val="007A7325"/>
    <w:rsid w:val="007D3D79"/>
    <w:rsid w:val="007E1C0E"/>
    <w:rsid w:val="007E51D8"/>
    <w:rsid w:val="007F046B"/>
    <w:rsid w:val="007F46E7"/>
    <w:rsid w:val="007F7399"/>
    <w:rsid w:val="00800193"/>
    <w:rsid w:val="00801C2C"/>
    <w:rsid w:val="00824BA6"/>
    <w:rsid w:val="00864185"/>
    <w:rsid w:val="00865C34"/>
    <w:rsid w:val="00871A1D"/>
    <w:rsid w:val="008B0263"/>
    <w:rsid w:val="008B1CAF"/>
    <w:rsid w:val="008D70F9"/>
    <w:rsid w:val="008D7ABD"/>
    <w:rsid w:val="008E3B2B"/>
    <w:rsid w:val="008F376B"/>
    <w:rsid w:val="00900998"/>
    <w:rsid w:val="009052D1"/>
    <w:rsid w:val="00907CA9"/>
    <w:rsid w:val="00914666"/>
    <w:rsid w:val="0093049C"/>
    <w:rsid w:val="00934E34"/>
    <w:rsid w:val="0094192D"/>
    <w:rsid w:val="009522EA"/>
    <w:rsid w:val="0099066E"/>
    <w:rsid w:val="0099578F"/>
    <w:rsid w:val="009978C7"/>
    <w:rsid w:val="009D5DD6"/>
    <w:rsid w:val="009F4F0D"/>
    <w:rsid w:val="00A02F2F"/>
    <w:rsid w:val="00A519A0"/>
    <w:rsid w:val="00A5304F"/>
    <w:rsid w:val="00A542F8"/>
    <w:rsid w:val="00A8319C"/>
    <w:rsid w:val="00A87169"/>
    <w:rsid w:val="00A97E70"/>
    <w:rsid w:val="00AA60AA"/>
    <w:rsid w:val="00AF2E88"/>
    <w:rsid w:val="00B07633"/>
    <w:rsid w:val="00B1749E"/>
    <w:rsid w:val="00B24DC5"/>
    <w:rsid w:val="00B44739"/>
    <w:rsid w:val="00B47606"/>
    <w:rsid w:val="00B519CB"/>
    <w:rsid w:val="00B56986"/>
    <w:rsid w:val="00B57761"/>
    <w:rsid w:val="00B63739"/>
    <w:rsid w:val="00B652F4"/>
    <w:rsid w:val="00B71E71"/>
    <w:rsid w:val="00B74935"/>
    <w:rsid w:val="00B85A7E"/>
    <w:rsid w:val="00B8787B"/>
    <w:rsid w:val="00B96F99"/>
    <w:rsid w:val="00BB1FFD"/>
    <w:rsid w:val="00BB5BC9"/>
    <w:rsid w:val="00BB6A00"/>
    <w:rsid w:val="00BC11B2"/>
    <w:rsid w:val="00BD5F1F"/>
    <w:rsid w:val="00BE2A80"/>
    <w:rsid w:val="00BE2AEA"/>
    <w:rsid w:val="00C02D69"/>
    <w:rsid w:val="00C07BDF"/>
    <w:rsid w:val="00C10B28"/>
    <w:rsid w:val="00C25437"/>
    <w:rsid w:val="00C314BB"/>
    <w:rsid w:val="00C50B5B"/>
    <w:rsid w:val="00C51BE5"/>
    <w:rsid w:val="00C55144"/>
    <w:rsid w:val="00C618B8"/>
    <w:rsid w:val="00C61BF6"/>
    <w:rsid w:val="00C622CF"/>
    <w:rsid w:val="00C6434C"/>
    <w:rsid w:val="00C904A8"/>
    <w:rsid w:val="00C91806"/>
    <w:rsid w:val="00C971E9"/>
    <w:rsid w:val="00C97646"/>
    <w:rsid w:val="00CA0EFD"/>
    <w:rsid w:val="00CA2D93"/>
    <w:rsid w:val="00CD3780"/>
    <w:rsid w:val="00CE3809"/>
    <w:rsid w:val="00D008C8"/>
    <w:rsid w:val="00D20208"/>
    <w:rsid w:val="00D25E07"/>
    <w:rsid w:val="00D4606B"/>
    <w:rsid w:val="00D46E65"/>
    <w:rsid w:val="00D532EA"/>
    <w:rsid w:val="00D608CF"/>
    <w:rsid w:val="00D6632A"/>
    <w:rsid w:val="00D85E72"/>
    <w:rsid w:val="00D8691C"/>
    <w:rsid w:val="00D8756E"/>
    <w:rsid w:val="00DA190D"/>
    <w:rsid w:val="00DB1FFF"/>
    <w:rsid w:val="00DD3BA7"/>
    <w:rsid w:val="00DD7B78"/>
    <w:rsid w:val="00DE6EF1"/>
    <w:rsid w:val="00E11F9F"/>
    <w:rsid w:val="00E13F5A"/>
    <w:rsid w:val="00E16167"/>
    <w:rsid w:val="00E203C7"/>
    <w:rsid w:val="00E2046E"/>
    <w:rsid w:val="00E237F6"/>
    <w:rsid w:val="00E2570F"/>
    <w:rsid w:val="00E2781F"/>
    <w:rsid w:val="00E37C9B"/>
    <w:rsid w:val="00E37F59"/>
    <w:rsid w:val="00E571DC"/>
    <w:rsid w:val="00E62D6F"/>
    <w:rsid w:val="00E65BAE"/>
    <w:rsid w:val="00E742BE"/>
    <w:rsid w:val="00E80671"/>
    <w:rsid w:val="00E80D63"/>
    <w:rsid w:val="00E83236"/>
    <w:rsid w:val="00E85B1B"/>
    <w:rsid w:val="00E91818"/>
    <w:rsid w:val="00E9537D"/>
    <w:rsid w:val="00EA149D"/>
    <w:rsid w:val="00EB140C"/>
    <w:rsid w:val="00EB1E4C"/>
    <w:rsid w:val="00EB7627"/>
    <w:rsid w:val="00EC0A78"/>
    <w:rsid w:val="00EC2328"/>
    <w:rsid w:val="00EE5F25"/>
    <w:rsid w:val="00EE6E36"/>
    <w:rsid w:val="00F05E6F"/>
    <w:rsid w:val="00F11E75"/>
    <w:rsid w:val="00F12C86"/>
    <w:rsid w:val="00F22698"/>
    <w:rsid w:val="00F33AB5"/>
    <w:rsid w:val="00F33B42"/>
    <w:rsid w:val="00F357E7"/>
    <w:rsid w:val="00F55F2A"/>
    <w:rsid w:val="00F604C7"/>
    <w:rsid w:val="00F6566C"/>
    <w:rsid w:val="00F76D5B"/>
    <w:rsid w:val="00F77541"/>
    <w:rsid w:val="00F8310D"/>
    <w:rsid w:val="00F83AB0"/>
    <w:rsid w:val="00FA09DE"/>
    <w:rsid w:val="00FA4A3C"/>
    <w:rsid w:val="00FB74DD"/>
    <w:rsid w:val="00FC29EA"/>
    <w:rsid w:val="00FC31C2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3870"/>
  <w15:docId w15:val="{011276AD-36D2-4A72-8800-72D4B8CA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hAnsi="Times"/>
      <w:sz w:val="18"/>
      <w:szCs w:val="18"/>
    </w:rPr>
  </w:style>
  <w:style w:type="paragraph" w:customStyle="1" w:styleId="p2">
    <w:name w:val="p2"/>
    <w:basedOn w:val="Standard"/>
    <w:rPr>
      <w:rFonts w:ascii="Times" w:hAnsi="Times"/>
      <w:sz w:val="17"/>
      <w:szCs w:val="17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E237F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7F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5625B"/>
    <w:pPr>
      <w:widowControl/>
      <w:suppressAutoHyphens w:val="0"/>
      <w:autoSpaceDN/>
      <w:ind w:left="720"/>
      <w:textAlignment w:val="auto"/>
    </w:pPr>
    <w:rPr>
      <w:rFonts w:eastAsiaTheme="minorHAnsi" w:cs="Calibri"/>
      <w:kern w:val="0"/>
      <w:sz w:val="22"/>
      <w:szCs w:val="22"/>
      <w:lang w:val="es-ES"/>
    </w:rPr>
  </w:style>
  <w:style w:type="paragraph" w:styleId="NormalWeb">
    <w:name w:val="Normal (Web)"/>
    <w:basedOn w:val="Standard"/>
    <w:rsid w:val="0094192D"/>
    <w:rPr>
      <w:lang w:val="es-ES"/>
    </w:rPr>
  </w:style>
  <w:style w:type="paragraph" w:customStyle="1" w:styleId="Default">
    <w:name w:val="Default"/>
    <w:rsid w:val="0094192D"/>
    <w:pPr>
      <w:textAlignment w:val="auto"/>
    </w:pPr>
    <w:rPr>
      <w:rFonts w:ascii="AENOR Fontana ND SemiCondensed" w:hAnsi="AENOR Fontana ND SemiCondensed" w:cs="AENOR Fontana ND SemiCondensed"/>
      <w:color w:val="000000"/>
      <w:lang w:val="es-ES"/>
    </w:rPr>
  </w:style>
  <w:style w:type="character" w:customStyle="1" w:styleId="contentpasted1">
    <w:name w:val="contentpasted1"/>
    <w:basedOn w:val="Fuentedeprrafopredeter"/>
    <w:rsid w:val="00941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GARZÓN RAMS, VANESSA</dc:creator>
  <cp:lastModifiedBy>MARTA MANUELA MATEO PORCAR</cp:lastModifiedBy>
  <cp:revision>7</cp:revision>
  <cp:lastPrinted>2022-10-07T12:07:00Z</cp:lastPrinted>
  <dcterms:created xsi:type="dcterms:W3CDTF">2023-01-20T11:05:00Z</dcterms:created>
  <dcterms:modified xsi:type="dcterms:W3CDTF">2023-01-20T13:46:00Z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