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59F4F" w14:textId="77777777" w:rsidR="003633E3" w:rsidRDefault="003633E3" w:rsidP="003633E3">
      <w:pPr>
        <w:pageBreakBefore/>
        <w:rPr>
          <w:rFonts w:ascii="Times New Roman" w:hAnsi="Times New Roman" w:cs="Times New Roman"/>
        </w:rPr>
      </w:pPr>
      <w:r>
        <w:rPr>
          <w:rFonts w:ascii="Times New Roman" w:hAnsi="Times New Roman" w:cs="Times New Roman"/>
        </w:rPr>
        <w:t>Calidad asistencial</w:t>
      </w:r>
    </w:p>
    <w:p w14:paraId="7B6D67D9" w14:textId="77777777" w:rsidR="003633E3" w:rsidRDefault="003633E3" w:rsidP="003633E3">
      <w:pPr>
        <w:jc w:val="both"/>
        <w:rPr>
          <w:rFonts w:ascii="Times New Roman" w:hAnsi="Times New Roman" w:cs="Times New Roman"/>
          <w:b/>
          <w:bCs/>
          <w:sz w:val="34"/>
          <w:szCs w:val="34"/>
        </w:rPr>
      </w:pPr>
    </w:p>
    <w:p w14:paraId="2F35DAFB" w14:textId="23F89231" w:rsidR="003633E3" w:rsidRDefault="003633E3" w:rsidP="003633E3">
      <w:pPr>
        <w:pStyle w:val="Textoindependiente"/>
        <w:spacing w:line="240" w:lineRule="auto"/>
        <w:jc w:val="both"/>
        <w:rPr>
          <w:rFonts w:ascii="Times New Roman" w:hAnsi="Times New Roman" w:cs="Times New Roman"/>
          <w:b/>
          <w:bCs/>
          <w:sz w:val="34"/>
          <w:szCs w:val="34"/>
        </w:rPr>
      </w:pPr>
      <w:r w:rsidRPr="00B765CD">
        <w:rPr>
          <w:rFonts w:ascii="Times New Roman" w:hAnsi="Times New Roman" w:cs="Times New Roman"/>
          <w:b/>
          <w:bCs/>
          <w:sz w:val="34"/>
          <w:szCs w:val="34"/>
        </w:rPr>
        <w:t xml:space="preserve">La Unidad de Coloproctología </w:t>
      </w:r>
      <w:r>
        <w:rPr>
          <w:rFonts w:ascii="Times New Roman" w:hAnsi="Times New Roman" w:cs="Times New Roman"/>
          <w:b/>
          <w:bCs/>
          <w:sz w:val="34"/>
          <w:szCs w:val="34"/>
        </w:rPr>
        <w:t>de La Fe</w:t>
      </w:r>
      <w:r w:rsidRPr="00B765CD">
        <w:rPr>
          <w:rFonts w:ascii="Times New Roman" w:hAnsi="Times New Roman" w:cs="Times New Roman"/>
          <w:b/>
          <w:bCs/>
          <w:sz w:val="34"/>
          <w:szCs w:val="34"/>
        </w:rPr>
        <w:t xml:space="preserve"> </w:t>
      </w:r>
      <w:r>
        <w:rPr>
          <w:rFonts w:ascii="Times New Roman" w:hAnsi="Times New Roman" w:cs="Times New Roman"/>
          <w:b/>
          <w:bCs/>
          <w:sz w:val="34"/>
          <w:szCs w:val="34"/>
        </w:rPr>
        <w:t xml:space="preserve">se </w:t>
      </w:r>
      <w:proofErr w:type="spellStart"/>
      <w:r>
        <w:rPr>
          <w:rFonts w:ascii="Times New Roman" w:hAnsi="Times New Roman" w:cs="Times New Roman"/>
          <w:b/>
          <w:bCs/>
          <w:sz w:val="34"/>
          <w:szCs w:val="34"/>
        </w:rPr>
        <w:t>re</w:t>
      </w:r>
      <w:r w:rsidRPr="00B765CD">
        <w:rPr>
          <w:rFonts w:ascii="Times New Roman" w:hAnsi="Times New Roman" w:cs="Times New Roman"/>
          <w:b/>
          <w:bCs/>
          <w:sz w:val="34"/>
          <w:szCs w:val="34"/>
        </w:rPr>
        <w:t>acredita</w:t>
      </w:r>
      <w:proofErr w:type="spellEnd"/>
      <w:r>
        <w:rPr>
          <w:rFonts w:ascii="Times New Roman" w:hAnsi="Times New Roman" w:cs="Times New Roman"/>
          <w:b/>
          <w:bCs/>
          <w:sz w:val="34"/>
          <w:szCs w:val="34"/>
        </w:rPr>
        <w:t xml:space="preserve"> </w:t>
      </w:r>
      <w:r w:rsidRPr="00B765CD">
        <w:rPr>
          <w:rFonts w:ascii="Times New Roman" w:hAnsi="Times New Roman" w:cs="Times New Roman"/>
          <w:b/>
          <w:bCs/>
          <w:sz w:val="34"/>
          <w:szCs w:val="34"/>
        </w:rPr>
        <w:t>como Unidad Avanzada por la Asociación Española de Coloproctología</w:t>
      </w:r>
    </w:p>
    <w:p w14:paraId="71D72D67" w14:textId="77777777" w:rsidR="003633E3" w:rsidRDefault="003633E3" w:rsidP="003633E3">
      <w:pPr>
        <w:pStyle w:val="Textoindependiente"/>
        <w:numPr>
          <w:ilvl w:val="0"/>
          <w:numId w:val="3"/>
        </w:numPr>
        <w:spacing w:line="240" w:lineRule="auto"/>
        <w:ind w:left="714" w:hanging="357"/>
        <w:jc w:val="both"/>
        <w:rPr>
          <w:rFonts w:ascii="Times New Roman" w:hAnsi="Times New Roman" w:cs="Times New Roman"/>
        </w:rPr>
      </w:pPr>
      <w:r w:rsidRPr="00B1373A">
        <w:rPr>
          <w:rFonts w:ascii="Times New Roman" w:hAnsi="Times New Roman" w:cs="Times New Roman"/>
        </w:rPr>
        <w:t>Sólo otros cuatro hospitales de España se han alzado con este sello de excelencia</w:t>
      </w:r>
    </w:p>
    <w:p w14:paraId="6DEA1016" w14:textId="77777777" w:rsidR="002179F8" w:rsidRPr="00B1373A" w:rsidRDefault="002179F8" w:rsidP="002179F8">
      <w:pPr>
        <w:pStyle w:val="Textoindependiente"/>
        <w:numPr>
          <w:ilvl w:val="0"/>
          <w:numId w:val="3"/>
        </w:numPr>
        <w:spacing w:line="240" w:lineRule="auto"/>
        <w:ind w:left="714" w:hanging="357"/>
        <w:jc w:val="both"/>
        <w:rPr>
          <w:rFonts w:ascii="Times New Roman" w:hAnsi="Times New Roman" w:cs="Times New Roman"/>
        </w:rPr>
      </w:pPr>
      <w:r w:rsidRPr="00B1373A">
        <w:rPr>
          <w:rFonts w:ascii="Times New Roman" w:hAnsi="Times New Roman" w:cs="Times New Roman"/>
        </w:rPr>
        <w:t>Los y las pacientes valencianas se benefician del abordaje multidisciplinar e individualizado y de los últimos avances terapéuticos</w:t>
      </w:r>
    </w:p>
    <w:p w14:paraId="66F5BE94" w14:textId="36C6A345" w:rsidR="003633E3" w:rsidRPr="00B1373A" w:rsidRDefault="003633E3" w:rsidP="003633E3">
      <w:pPr>
        <w:pStyle w:val="p1"/>
        <w:jc w:val="both"/>
        <w:rPr>
          <w:rFonts w:ascii="Times New Roman" w:hAnsi="Times New Roman" w:cs="Times New Roman"/>
          <w:sz w:val="24"/>
          <w:szCs w:val="24"/>
        </w:rPr>
      </w:pPr>
      <w:r>
        <w:rPr>
          <w:rStyle w:val="Fuentedeprrafopredeter1"/>
          <w:rFonts w:ascii="Times New Roman" w:hAnsi="Times New Roman" w:cs="Times New Roman"/>
          <w:b/>
          <w:bCs/>
          <w:sz w:val="24"/>
          <w:szCs w:val="24"/>
        </w:rPr>
        <w:t>València (</w:t>
      </w:r>
      <w:r w:rsidR="00EF67FC">
        <w:rPr>
          <w:rStyle w:val="Fuentedeprrafopredeter1"/>
          <w:rFonts w:ascii="Times New Roman" w:hAnsi="Times New Roman" w:cs="Times New Roman"/>
          <w:b/>
          <w:bCs/>
          <w:sz w:val="24"/>
          <w:szCs w:val="24"/>
        </w:rPr>
        <w:t>02</w:t>
      </w:r>
      <w:r>
        <w:rPr>
          <w:rStyle w:val="Fuentedeprrafopredeter1"/>
          <w:rFonts w:ascii="Times New Roman" w:hAnsi="Times New Roman" w:cs="Times New Roman"/>
          <w:b/>
          <w:bCs/>
          <w:sz w:val="24"/>
          <w:szCs w:val="24"/>
        </w:rPr>
        <w:t>.0</w:t>
      </w:r>
      <w:r w:rsidR="00EF67FC">
        <w:rPr>
          <w:rStyle w:val="Fuentedeprrafopredeter1"/>
          <w:rFonts w:ascii="Times New Roman" w:hAnsi="Times New Roman" w:cs="Times New Roman"/>
          <w:b/>
          <w:bCs/>
          <w:sz w:val="24"/>
          <w:szCs w:val="24"/>
        </w:rPr>
        <w:t>9</w:t>
      </w:r>
      <w:r>
        <w:rPr>
          <w:rStyle w:val="Fuentedeprrafopredeter1"/>
          <w:rFonts w:ascii="Times New Roman" w:hAnsi="Times New Roman" w:cs="Times New Roman"/>
          <w:b/>
          <w:bCs/>
          <w:sz w:val="24"/>
          <w:szCs w:val="24"/>
        </w:rPr>
        <w:t xml:space="preserve">.23). </w:t>
      </w:r>
      <w:r w:rsidRPr="00B1373A">
        <w:rPr>
          <w:rFonts w:ascii="Times New Roman" w:hAnsi="Times New Roman" w:cs="Times New Roman"/>
          <w:sz w:val="24"/>
          <w:szCs w:val="24"/>
        </w:rPr>
        <w:t xml:space="preserve">La Unidad de Coloproctología del Servicio de Cirugía del Aparato Digestivo del Hospital </w:t>
      </w:r>
      <w:proofErr w:type="spellStart"/>
      <w:r w:rsidRPr="00B1373A">
        <w:rPr>
          <w:rFonts w:ascii="Times New Roman" w:hAnsi="Times New Roman" w:cs="Times New Roman"/>
          <w:sz w:val="24"/>
          <w:szCs w:val="24"/>
        </w:rPr>
        <w:t>Universitari</w:t>
      </w:r>
      <w:proofErr w:type="spellEnd"/>
      <w:r w:rsidRPr="00B1373A">
        <w:rPr>
          <w:rFonts w:ascii="Times New Roman" w:hAnsi="Times New Roman" w:cs="Times New Roman"/>
          <w:sz w:val="24"/>
          <w:szCs w:val="24"/>
        </w:rPr>
        <w:t xml:space="preserve"> i </w:t>
      </w:r>
      <w:proofErr w:type="spellStart"/>
      <w:r w:rsidRPr="00B1373A">
        <w:rPr>
          <w:rFonts w:ascii="Times New Roman" w:hAnsi="Times New Roman" w:cs="Times New Roman"/>
          <w:sz w:val="24"/>
          <w:szCs w:val="24"/>
        </w:rPr>
        <w:t>Politècnic</w:t>
      </w:r>
      <w:proofErr w:type="spellEnd"/>
      <w:r w:rsidRPr="00B1373A">
        <w:rPr>
          <w:rFonts w:ascii="Times New Roman" w:hAnsi="Times New Roman" w:cs="Times New Roman"/>
          <w:sz w:val="24"/>
          <w:szCs w:val="24"/>
        </w:rPr>
        <w:t xml:space="preserve"> La Fe de València, dirigida por el doctor Blas Flor Lorente, ha sido </w:t>
      </w:r>
      <w:proofErr w:type="spellStart"/>
      <w:r w:rsidRPr="00B1373A">
        <w:rPr>
          <w:rFonts w:ascii="Times New Roman" w:hAnsi="Times New Roman" w:cs="Times New Roman"/>
          <w:sz w:val="24"/>
          <w:szCs w:val="24"/>
        </w:rPr>
        <w:t>reacreditada</w:t>
      </w:r>
      <w:proofErr w:type="spellEnd"/>
      <w:r w:rsidRPr="00B1373A">
        <w:rPr>
          <w:rFonts w:ascii="Times New Roman" w:hAnsi="Times New Roman" w:cs="Times New Roman"/>
          <w:sz w:val="24"/>
          <w:szCs w:val="24"/>
        </w:rPr>
        <w:t xml:space="preserve"> por la Asociación Española de Coloproctología (AECP) al cumplir con los máximos indicadores de calidad exigidos. </w:t>
      </w:r>
    </w:p>
    <w:p w14:paraId="7C9D1ED6" w14:textId="77777777" w:rsidR="003633E3" w:rsidRPr="00B1373A" w:rsidRDefault="003633E3" w:rsidP="003633E3">
      <w:pPr>
        <w:pStyle w:val="p1"/>
        <w:jc w:val="both"/>
        <w:rPr>
          <w:rFonts w:ascii="Times New Roman" w:hAnsi="Times New Roman" w:cs="Times New Roman"/>
          <w:sz w:val="24"/>
          <w:szCs w:val="24"/>
        </w:rPr>
      </w:pPr>
    </w:p>
    <w:p w14:paraId="32B4E73D" w14:textId="77777777" w:rsidR="003633E3" w:rsidRPr="00B1373A" w:rsidRDefault="003633E3" w:rsidP="003633E3">
      <w:pPr>
        <w:pStyle w:val="p1"/>
        <w:jc w:val="both"/>
        <w:rPr>
          <w:rFonts w:ascii="Times New Roman" w:hAnsi="Times New Roman" w:cs="Times New Roman"/>
          <w:sz w:val="24"/>
          <w:szCs w:val="24"/>
        </w:rPr>
      </w:pPr>
      <w:r w:rsidRPr="00B1373A">
        <w:rPr>
          <w:rFonts w:ascii="Times New Roman" w:hAnsi="Times New Roman" w:cs="Times New Roman"/>
          <w:sz w:val="24"/>
          <w:szCs w:val="24"/>
        </w:rPr>
        <w:t xml:space="preserve">Este certificado se concede para los próximos 10 años y aúpa a la Unidad de Coloproctología de La Fe al selecto grupo de las Unidades Avanzadas </w:t>
      </w:r>
      <w:proofErr w:type="spellStart"/>
      <w:r w:rsidRPr="00B1373A">
        <w:rPr>
          <w:rFonts w:ascii="Times New Roman" w:hAnsi="Times New Roman" w:cs="Times New Roman"/>
          <w:sz w:val="24"/>
          <w:szCs w:val="24"/>
        </w:rPr>
        <w:t>reacreditadas</w:t>
      </w:r>
      <w:proofErr w:type="spellEnd"/>
      <w:r w:rsidRPr="00B1373A">
        <w:rPr>
          <w:rFonts w:ascii="Times New Roman" w:hAnsi="Times New Roman" w:cs="Times New Roman"/>
          <w:sz w:val="24"/>
          <w:szCs w:val="24"/>
        </w:rPr>
        <w:t xml:space="preserve"> en patología </w:t>
      </w:r>
      <w:proofErr w:type="spellStart"/>
      <w:r w:rsidRPr="00B1373A">
        <w:rPr>
          <w:rFonts w:ascii="Times New Roman" w:hAnsi="Times New Roman" w:cs="Times New Roman"/>
          <w:sz w:val="24"/>
          <w:szCs w:val="24"/>
        </w:rPr>
        <w:t>coloproctológica</w:t>
      </w:r>
      <w:proofErr w:type="spellEnd"/>
      <w:r w:rsidRPr="00B1373A">
        <w:rPr>
          <w:rFonts w:ascii="Times New Roman" w:hAnsi="Times New Roman" w:cs="Times New Roman"/>
          <w:sz w:val="24"/>
          <w:szCs w:val="24"/>
        </w:rPr>
        <w:t>, integrado por otros cuatro centros, con los que comparte sello de excelencia: Hospital Clínico Universitario de València, Hospital General Universitario Reina Sofía, Hospital General Universitario Gregorio Marañón y Clínica Universitaria de Navarra.</w:t>
      </w:r>
    </w:p>
    <w:p w14:paraId="6117CD6D" w14:textId="77777777" w:rsidR="003633E3" w:rsidRPr="00B1373A" w:rsidRDefault="003633E3" w:rsidP="003633E3">
      <w:pPr>
        <w:pStyle w:val="p1"/>
        <w:jc w:val="both"/>
        <w:rPr>
          <w:rFonts w:ascii="Times New Roman" w:hAnsi="Times New Roman" w:cs="Times New Roman"/>
          <w:sz w:val="24"/>
          <w:szCs w:val="24"/>
        </w:rPr>
      </w:pPr>
    </w:p>
    <w:p w14:paraId="6930A643" w14:textId="77777777" w:rsidR="003633E3" w:rsidRPr="00B1373A" w:rsidRDefault="003633E3" w:rsidP="003633E3">
      <w:pPr>
        <w:pStyle w:val="p1"/>
        <w:jc w:val="both"/>
        <w:rPr>
          <w:rFonts w:ascii="Times New Roman" w:eastAsia="Times New Roman" w:hAnsi="Times New Roman" w:cs="Times New Roman"/>
          <w:sz w:val="24"/>
          <w:szCs w:val="24"/>
        </w:rPr>
      </w:pPr>
      <w:r w:rsidRPr="00B1373A">
        <w:rPr>
          <w:rFonts w:ascii="Times New Roman" w:eastAsia="Times New Roman" w:hAnsi="Times New Roman" w:cs="Times New Roman"/>
          <w:sz w:val="24"/>
          <w:szCs w:val="24"/>
        </w:rPr>
        <w:t>Con esta certificación (ya conseguida hace 5 años con el doctor García-Granero), la Asociación Española de Coloproctología pone en valor el trabajo de los equipos profesionales de La Fe, que desempeñan una labor fundamental en la coordinación, desarrollo y seguimiento de los procesos asistenciales, además de desarrollar actividades formativas e impartir docencia.</w:t>
      </w:r>
    </w:p>
    <w:p w14:paraId="0A67461D" w14:textId="77777777" w:rsidR="003633E3" w:rsidRPr="00B1373A" w:rsidRDefault="003633E3" w:rsidP="003633E3">
      <w:pPr>
        <w:pStyle w:val="p1"/>
        <w:jc w:val="both"/>
        <w:rPr>
          <w:rFonts w:ascii="Times New Roman" w:eastAsia="Times New Roman" w:hAnsi="Times New Roman" w:cs="Times New Roman"/>
          <w:sz w:val="24"/>
          <w:szCs w:val="24"/>
        </w:rPr>
      </w:pPr>
    </w:p>
    <w:p w14:paraId="36F97DFC" w14:textId="0C907DA4" w:rsidR="003633E3" w:rsidRPr="00B1373A" w:rsidRDefault="003633E3" w:rsidP="003633E3">
      <w:pPr>
        <w:pStyle w:val="p1"/>
        <w:jc w:val="both"/>
        <w:rPr>
          <w:rFonts w:ascii="Times New Roman" w:eastAsia="Times New Roman" w:hAnsi="Times New Roman" w:cs="Times New Roman"/>
          <w:sz w:val="24"/>
          <w:szCs w:val="24"/>
        </w:rPr>
      </w:pPr>
      <w:r w:rsidRPr="00B1373A">
        <w:rPr>
          <w:rFonts w:ascii="Times New Roman" w:eastAsia="Times New Roman" w:hAnsi="Times New Roman" w:cs="Times New Roman"/>
          <w:sz w:val="24"/>
          <w:szCs w:val="24"/>
        </w:rPr>
        <w:t>Se trata, pues, de un sello de excelencia que sitúa a la Unidad de Coloproctología de La Fe como “referente nacional para el tratamiento de dichas patologías y para la formación, al máximo nivel, en coloproctología de cualquier cirujano” en palabras de Flor Lorente. Esta acreditación del más alto nivel es el resultado del trabajo de múltiples profesionales sanitarios valencianos (</w:t>
      </w:r>
      <w:r w:rsidR="005A5DBF">
        <w:rPr>
          <w:rFonts w:ascii="Times New Roman" w:eastAsia="Times New Roman" w:hAnsi="Times New Roman" w:cs="Times New Roman"/>
          <w:sz w:val="24"/>
          <w:szCs w:val="24"/>
        </w:rPr>
        <w:t xml:space="preserve">personal médico, enfermería, </w:t>
      </w:r>
      <w:proofErr w:type="spellStart"/>
      <w:r w:rsidRPr="00B1373A">
        <w:rPr>
          <w:rFonts w:ascii="Times New Roman" w:eastAsia="Times New Roman" w:hAnsi="Times New Roman" w:cs="Times New Roman"/>
          <w:sz w:val="24"/>
          <w:szCs w:val="24"/>
        </w:rPr>
        <w:t>estomaterapeutas</w:t>
      </w:r>
      <w:proofErr w:type="spellEnd"/>
      <w:r w:rsidRPr="00B1373A">
        <w:rPr>
          <w:rFonts w:ascii="Times New Roman" w:eastAsia="Times New Roman" w:hAnsi="Times New Roman" w:cs="Times New Roman"/>
          <w:sz w:val="24"/>
          <w:szCs w:val="24"/>
        </w:rPr>
        <w:t>, auxiliares…).</w:t>
      </w:r>
    </w:p>
    <w:p w14:paraId="1C62EFE9" w14:textId="77777777" w:rsidR="003633E3" w:rsidRPr="00B1373A" w:rsidRDefault="003633E3" w:rsidP="003633E3">
      <w:pPr>
        <w:pStyle w:val="p1"/>
        <w:jc w:val="both"/>
        <w:rPr>
          <w:rFonts w:ascii="Times New Roman" w:eastAsia="Times New Roman" w:hAnsi="Times New Roman" w:cs="Times New Roman"/>
          <w:sz w:val="24"/>
          <w:szCs w:val="24"/>
        </w:rPr>
      </w:pPr>
    </w:p>
    <w:p w14:paraId="1A9A7C70" w14:textId="77777777" w:rsidR="003633E3" w:rsidRPr="00B1373A" w:rsidRDefault="003633E3" w:rsidP="003633E3">
      <w:pPr>
        <w:pStyle w:val="p1"/>
        <w:jc w:val="both"/>
        <w:rPr>
          <w:rFonts w:ascii="Times New Roman" w:eastAsia="Times New Roman" w:hAnsi="Times New Roman" w:cs="Times New Roman"/>
          <w:sz w:val="24"/>
          <w:szCs w:val="24"/>
        </w:rPr>
      </w:pPr>
      <w:r w:rsidRPr="00B1373A">
        <w:rPr>
          <w:rFonts w:ascii="Times New Roman" w:eastAsia="Times New Roman" w:hAnsi="Times New Roman" w:cs="Times New Roman"/>
          <w:sz w:val="24"/>
          <w:szCs w:val="24"/>
        </w:rPr>
        <w:lastRenderedPageBreak/>
        <w:t xml:space="preserve">Esta calidad asistencial repercute directamente en los y las personas de la </w:t>
      </w:r>
      <w:proofErr w:type="spellStart"/>
      <w:r w:rsidRPr="00B1373A">
        <w:rPr>
          <w:rFonts w:ascii="Times New Roman" w:eastAsia="Times New Roman" w:hAnsi="Times New Roman" w:cs="Times New Roman"/>
          <w:sz w:val="24"/>
          <w:szCs w:val="24"/>
        </w:rPr>
        <w:t>Comunitat</w:t>
      </w:r>
      <w:proofErr w:type="spellEnd"/>
      <w:r w:rsidRPr="00B1373A">
        <w:rPr>
          <w:rFonts w:ascii="Times New Roman" w:eastAsia="Times New Roman" w:hAnsi="Times New Roman" w:cs="Times New Roman"/>
          <w:sz w:val="24"/>
          <w:szCs w:val="24"/>
        </w:rPr>
        <w:t xml:space="preserve"> Valenciana con patología colorrectal, quienes reciben una atención multidisciplinar, integral y especializada. En concreto, cada caso se estudia de manera individualizada, y se le brinda el enfoque y la solución más adecuada dentro de un equipo con alta cualificación profesional y con la participación, si procede, de otros especialistas.</w:t>
      </w:r>
    </w:p>
    <w:p w14:paraId="33A49068" w14:textId="77777777" w:rsidR="003633E3" w:rsidRPr="00B1373A" w:rsidRDefault="003633E3" w:rsidP="003633E3">
      <w:pPr>
        <w:pStyle w:val="p1"/>
        <w:jc w:val="both"/>
        <w:rPr>
          <w:rFonts w:ascii="Times New Roman" w:eastAsia="Times New Roman" w:hAnsi="Times New Roman" w:cs="Times New Roman"/>
          <w:sz w:val="24"/>
          <w:szCs w:val="24"/>
        </w:rPr>
      </w:pPr>
    </w:p>
    <w:p w14:paraId="4B44B6B4" w14:textId="77777777" w:rsidR="003633E3" w:rsidRPr="005A5DBF" w:rsidRDefault="003633E3" w:rsidP="003633E3">
      <w:pPr>
        <w:pStyle w:val="p1"/>
        <w:jc w:val="both"/>
        <w:rPr>
          <w:rFonts w:ascii="Times New Roman" w:eastAsia="Times New Roman" w:hAnsi="Times New Roman" w:cs="Times New Roman"/>
          <w:b/>
          <w:bCs/>
          <w:sz w:val="24"/>
          <w:szCs w:val="24"/>
        </w:rPr>
      </w:pPr>
      <w:r w:rsidRPr="005A5DBF">
        <w:rPr>
          <w:rFonts w:ascii="Times New Roman" w:eastAsia="Times New Roman" w:hAnsi="Times New Roman" w:cs="Times New Roman"/>
          <w:b/>
          <w:bCs/>
          <w:sz w:val="24"/>
          <w:szCs w:val="24"/>
        </w:rPr>
        <w:t>Un millar de tratamientos quirúrgicos al año</w:t>
      </w:r>
    </w:p>
    <w:p w14:paraId="2621F7D3" w14:textId="77777777" w:rsidR="003633E3" w:rsidRPr="00B1373A" w:rsidRDefault="003633E3" w:rsidP="003633E3">
      <w:pPr>
        <w:pStyle w:val="p1"/>
        <w:jc w:val="both"/>
        <w:rPr>
          <w:rFonts w:ascii="Times New Roman" w:eastAsia="Times New Roman" w:hAnsi="Times New Roman" w:cs="Times New Roman"/>
          <w:sz w:val="24"/>
          <w:szCs w:val="24"/>
        </w:rPr>
      </w:pPr>
    </w:p>
    <w:p w14:paraId="002D2ABB" w14:textId="77777777" w:rsidR="003633E3" w:rsidRPr="00B1373A" w:rsidRDefault="003633E3" w:rsidP="003633E3">
      <w:pPr>
        <w:pStyle w:val="p1"/>
        <w:jc w:val="both"/>
        <w:rPr>
          <w:rFonts w:ascii="Times New Roman" w:eastAsia="Times New Roman" w:hAnsi="Times New Roman" w:cs="Times New Roman"/>
          <w:sz w:val="24"/>
          <w:szCs w:val="24"/>
        </w:rPr>
      </w:pPr>
      <w:r w:rsidRPr="00B1373A">
        <w:rPr>
          <w:rFonts w:ascii="Times New Roman" w:eastAsia="Times New Roman" w:hAnsi="Times New Roman" w:cs="Times New Roman"/>
          <w:sz w:val="24"/>
          <w:szCs w:val="24"/>
        </w:rPr>
        <w:t xml:space="preserve">La unidad acomete en torno a 800-1.000 tratamientos quirúrgicos de diversa índole en el ámbito de la coloproctología cada año; y atiende unas 10.000 consultas al año. La patología más frecuentemente abordada en consulta es la proctología (hemorroides, fisuras y fístulas), así como el cáncer colorrectal. </w:t>
      </w:r>
    </w:p>
    <w:p w14:paraId="5FCCE993" w14:textId="77777777" w:rsidR="003633E3" w:rsidRPr="00B1373A" w:rsidRDefault="003633E3" w:rsidP="003633E3">
      <w:pPr>
        <w:pStyle w:val="p1"/>
        <w:jc w:val="both"/>
        <w:rPr>
          <w:rFonts w:ascii="Times New Roman" w:eastAsia="Times New Roman" w:hAnsi="Times New Roman" w:cs="Times New Roman"/>
          <w:sz w:val="24"/>
          <w:szCs w:val="24"/>
        </w:rPr>
      </w:pPr>
    </w:p>
    <w:p w14:paraId="53299B99" w14:textId="34B49E72" w:rsidR="003633E3" w:rsidRPr="00B1373A" w:rsidRDefault="003633E3" w:rsidP="003633E3">
      <w:pPr>
        <w:pStyle w:val="p1"/>
        <w:jc w:val="both"/>
        <w:rPr>
          <w:rFonts w:ascii="Times New Roman" w:eastAsia="Times New Roman" w:hAnsi="Times New Roman" w:cs="Times New Roman"/>
          <w:strike/>
          <w:sz w:val="24"/>
          <w:szCs w:val="24"/>
        </w:rPr>
      </w:pPr>
      <w:r w:rsidRPr="00B1373A">
        <w:rPr>
          <w:rFonts w:ascii="Times New Roman" w:eastAsia="Times New Roman" w:hAnsi="Times New Roman" w:cs="Times New Roman"/>
          <w:sz w:val="24"/>
          <w:szCs w:val="24"/>
        </w:rPr>
        <w:t>La Unidad de Coloproctología Avanzada de La Fe está integrada por 8 cirujanos generales, un becario (</w:t>
      </w:r>
      <w:proofErr w:type="spellStart"/>
      <w:r w:rsidRPr="00B1373A">
        <w:rPr>
          <w:rFonts w:ascii="Times New Roman" w:eastAsia="Times New Roman" w:hAnsi="Times New Roman" w:cs="Times New Roman"/>
          <w:sz w:val="24"/>
          <w:szCs w:val="24"/>
        </w:rPr>
        <w:t>fellow</w:t>
      </w:r>
      <w:proofErr w:type="spellEnd"/>
      <w:r w:rsidRPr="00B1373A">
        <w:rPr>
          <w:rFonts w:ascii="Times New Roman" w:eastAsia="Times New Roman" w:hAnsi="Times New Roman" w:cs="Times New Roman"/>
          <w:sz w:val="24"/>
          <w:szCs w:val="24"/>
        </w:rPr>
        <w:t xml:space="preserve"> internacional), 3 residentes de cirugía general, </w:t>
      </w:r>
      <w:r w:rsidR="002179F8">
        <w:rPr>
          <w:rFonts w:ascii="Times New Roman" w:eastAsia="Times New Roman" w:hAnsi="Times New Roman" w:cs="Times New Roman"/>
          <w:sz w:val="24"/>
          <w:szCs w:val="24"/>
        </w:rPr>
        <w:t xml:space="preserve">de </w:t>
      </w:r>
      <w:r w:rsidRPr="00B1373A">
        <w:rPr>
          <w:rFonts w:ascii="Times New Roman" w:eastAsia="Times New Roman" w:hAnsi="Times New Roman" w:cs="Times New Roman"/>
          <w:sz w:val="24"/>
          <w:szCs w:val="24"/>
        </w:rPr>
        <w:t>1</w:t>
      </w:r>
      <w:r w:rsidR="002179F8">
        <w:rPr>
          <w:rFonts w:ascii="Times New Roman" w:eastAsia="Times New Roman" w:hAnsi="Times New Roman" w:cs="Times New Roman"/>
          <w:sz w:val="24"/>
          <w:szCs w:val="24"/>
        </w:rPr>
        <w:t xml:space="preserve"> a </w:t>
      </w:r>
      <w:r w:rsidRPr="00B1373A">
        <w:rPr>
          <w:rFonts w:ascii="Times New Roman" w:eastAsia="Times New Roman" w:hAnsi="Times New Roman" w:cs="Times New Roman"/>
          <w:sz w:val="24"/>
          <w:szCs w:val="24"/>
        </w:rPr>
        <w:t xml:space="preserve">3 residentes rotantes (de otros centros nacionales e internacionales), entre 10 y 20 profesionales de Enfermería entre sala y consultas, 2 </w:t>
      </w:r>
      <w:proofErr w:type="spellStart"/>
      <w:proofErr w:type="gramStart"/>
      <w:r w:rsidRPr="00B1373A">
        <w:rPr>
          <w:rFonts w:ascii="Times New Roman" w:eastAsia="Times New Roman" w:hAnsi="Times New Roman" w:cs="Times New Roman"/>
          <w:sz w:val="24"/>
          <w:szCs w:val="24"/>
        </w:rPr>
        <w:t>estomaterapeutas</w:t>
      </w:r>
      <w:proofErr w:type="spellEnd"/>
      <w:proofErr w:type="gramEnd"/>
      <w:r w:rsidRPr="00B1373A">
        <w:rPr>
          <w:rFonts w:ascii="Times New Roman" w:eastAsia="Times New Roman" w:hAnsi="Times New Roman" w:cs="Times New Roman"/>
          <w:sz w:val="24"/>
          <w:szCs w:val="24"/>
        </w:rPr>
        <w:t xml:space="preserve"> así como 1 enfermera con dedicación exclusiva al manejo de la incontinencia.</w:t>
      </w:r>
    </w:p>
    <w:p w14:paraId="7E4313B8" w14:textId="77777777" w:rsidR="00124447" w:rsidRPr="003633E3" w:rsidRDefault="00124447" w:rsidP="003633E3"/>
    <w:sectPr w:rsidR="00124447" w:rsidRPr="003633E3">
      <w:headerReference w:type="default" r:id="rId7"/>
      <w:footerReference w:type="even" r:id="rId8"/>
      <w:footerReference w:type="default" r:id="rId9"/>
      <w:headerReference w:type="first" r:id="rId10"/>
      <w:footerReference w:type="first" r:id="rId11"/>
      <w:pgSz w:w="11906" w:h="16838"/>
      <w:pgMar w:top="4370" w:right="1695" w:bottom="1474" w:left="2552" w:header="680" w:footer="11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4F114" w14:textId="77777777" w:rsidR="0073146D" w:rsidRDefault="0073146D">
      <w:r>
        <w:separator/>
      </w:r>
    </w:p>
  </w:endnote>
  <w:endnote w:type="continuationSeparator" w:id="0">
    <w:p w14:paraId="484963ED" w14:textId="77777777" w:rsidR="0073146D" w:rsidRDefault="0073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1E61" w14:textId="77777777" w:rsidR="003633E3" w:rsidRDefault="003633E3">
    <w:pPr>
      <w:pStyle w:val="Piedepgina"/>
      <w:jc w:val="right"/>
    </w:pPr>
    <w:r>
      <w:rPr>
        <w:noProof/>
      </w:rPr>
      <w:drawing>
        <wp:anchor distT="0" distB="0" distL="114300" distR="114300" simplePos="0" relativeHeight="251661312" behindDoc="0" locked="0" layoutInCell="1" allowOverlap="1" wp14:anchorId="63A9DD6B" wp14:editId="06A0402B">
          <wp:simplePos x="0" y="0"/>
          <wp:positionH relativeFrom="column">
            <wp:posOffset>-413280</wp:posOffset>
          </wp:positionH>
          <wp:positionV relativeFrom="paragraph">
            <wp:posOffset>8280</wp:posOffset>
          </wp:positionV>
          <wp:extent cx="4863600" cy="133200"/>
          <wp:effectExtent l="0" t="0" r="0" b="150"/>
          <wp:wrapSquare wrapText="bothSides"/>
          <wp:docPr id="2084191509" name="Imat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4863600" cy="133200"/>
                  </a:xfrm>
                  <a:prstGeom prst="rect">
                    <a:avLst/>
                  </a:prstGeom>
                </pic:spPr>
              </pic:pic>
            </a:graphicData>
          </a:graphic>
        </wp:anchor>
      </w:drawing>
    </w: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9B6C" w14:textId="77777777" w:rsidR="003633E3" w:rsidRDefault="003633E3">
    <w:pPr>
      <w:pStyle w:val="Piedepgina"/>
      <w:jc w:val="right"/>
    </w:pPr>
    <w:r>
      <w:rPr>
        <w:noProof/>
      </w:rPr>
      <w:drawing>
        <wp:anchor distT="0" distB="0" distL="114300" distR="114300" simplePos="0" relativeHeight="251663360" behindDoc="0" locked="0" layoutInCell="1" allowOverlap="1" wp14:anchorId="4CCA737C" wp14:editId="0DBD28ED">
          <wp:simplePos x="0" y="0"/>
          <wp:positionH relativeFrom="column">
            <wp:posOffset>-413280</wp:posOffset>
          </wp:positionH>
          <wp:positionV relativeFrom="paragraph">
            <wp:posOffset>8280</wp:posOffset>
          </wp:positionV>
          <wp:extent cx="4863600" cy="133200"/>
          <wp:effectExtent l="0" t="0" r="0" b="150"/>
          <wp:wrapSquare wrapText="bothSides"/>
          <wp:docPr id="1466610447" name="Imatge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4863600" cy="133200"/>
                  </a:xfrm>
                  <a:prstGeom prst="rect">
                    <a:avLst/>
                  </a:prstGeom>
                </pic:spPr>
              </pic:pic>
            </a:graphicData>
          </a:graphic>
        </wp:anchor>
      </w:drawing>
    </w:r>
    <w:r>
      <w:fldChar w:fldCharType="begin"/>
    </w:r>
    <w:r>
      <w:instrText xml:space="preserve"> PAGE </w:instrText>
    </w:r>
    <w:r>
      <w:fldChar w:fldCharType="separate"/>
    </w:r>
    <w:r>
      <w:t>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E9EA2" w14:textId="77777777" w:rsidR="003633E3" w:rsidRDefault="003633E3">
    <w:pPr>
      <w:pStyle w:val="Piedepgina"/>
      <w:jc w:val="right"/>
      <w:rPr>
        <w:rFonts w:ascii="Roboto" w:hAnsi="Roboto"/>
        <w:b/>
        <w:bCs/>
        <w:sz w:val="20"/>
        <w:szCs w:val="20"/>
      </w:rPr>
    </w:pPr>
    <w:r>
      <w:rPr>
        <w:rFonts w:ascii="Roboto" w:hAnsi="Roboto"/>
        <w:b/>
        <w:bCs/>
        <w:noProof/>
        <w:sz w:val="20"/>
        <w:szCs w:val="20"/>
      </w:rPr>
      <w:drawing>
        <wp:anchor distT="0" distB="0" distL="114300" distR="114300" simplePos="0" relativeHeight="251667456" behindDoc="0" locked="0" layoutInCell="1" allowOverlap="1" wp14:anchorId="407F6DF5" wp14:editId="73AA1742">
          <wp:simplePos x="0" y="0"/>
          <wp:positionH relativeFrom="column">
            <wp:posOffset>-413280</wp:posOffset>
          </wp:positionH>
          <wp:positionV relativeFrom="paragraph">
            <wp:posOffset>8280</wp:posOffset>
          </wp:positionV>
          <wp:extent cx="4863600" cy="133200"/>
          <wp:effectExtent l="0" t="0" r="0" b="150"/>
          <wp:wrapSquare wrapText="bothSides"/>
          <wp:docPr id="1481170468" name="Imagen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4863600" cy="133200"/>
                  </a:xfrm>
                  <a:prstGeom prst="rect">
                    <a:avLst/>
                  </a:prstGeom>
                </pic:spPr>
              </pic:pic>
            </a:graphicData>
          </a:graphic>
        </wp:anchor>
      </w:drawing>
    </w:r>
    <w:r>
      <w:rPr>
        <w:rFonts w:ascii="Roboto" w:hAnsi="Roboto"/>
        <w:b/>
        <w:bCs/>
        <w:sz w:val="20"/>
        <w:szCs w:val="20"/>
      </w:rPr>
      <w:fldChar w:fldCharType="begin"/>
    </w:r>
    <w:r>
      <w:rPr>
        <w:rFonts w:ascii="Roboto" w:hAnsi="Roboto"/>
        <w:b/>
        <w:bCs/>
        <w:sz w:val="20"/>
        <w:szCs w:val="20"/>
      </w:rPr>
      <w:instrText xml:space="preserve"> PAGE </w:instrText>
    </w:r>
    <w:r>
      <w:rPr>
        <w:rFonts w:ascii="Roboto" w:hAnsi="Roboto"/>
        <w:b/>
        <w:bCs/>
        <w:sz w:val="20"/>
        <w:szCs w:val="20"/>
      </w:rPr>
      <w:fldChar w:fldCharType="separate"/>
    </w:r>
    <w:r>
      <w:rPr>
        <w:rFonts w:ascii="Roboto" w:hAnsi="Roboto"/>
        <w:b/>
        <w:bCs/>
        <w:sz w:val="20"/>
        <w:szCs w:val="20"/>
      </w:rPr>
      <w:t>1</w:t>
    </w:r>
    <w:r>
      <w:rPr>
        <w:rFonts w:ascii="Roboto" w:hAnsi="Roboto"/>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BF596" w14:textId="77777777" w:rsidR="0073146D" w:rsidRDefault="0073146D">
      <w:r>
        <w:rPr>
          <w:color w:val="000000"/>
        </w:rPr>
        <w:separator/>
      </w:r>
    </w:p>
  </w:footnote>
  <w:footnote w:type="continuationSeparator" w:id="0">
    <w:p w14:paraId="0C3097F6" w14:textId="77777777" w:rsidR="0073146D" w:rsidRDefault="00731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2A03F" w14:textId="77777777" w:rsidR="003633E3" w:rsidRDefault="003633E3">
    <w:pPr>
      <w:pStyle w:val="Encabezado"/>
      <w:ind w:left="-1418" w:right="851"/>
      <w:jc w:val="right"/>
    </w:pPr>
    <w:r>
      <w:rPr>
        <w:noProof/>
      </w:rPr>
      <w:drawing>
        <wp:anchor distT="0" distB="0" distL="114300" distR="114300" simplePos="0" relativeHeight="251659264" behindDoc="0" locked="0" layoutInCell="1" allowOverlap="1" wp14:anchorId="31A1B760" wp14:editId="2404B53E">
          <wp:simplePos x="0" y="0"/>
          <wp:positionH relativeFrom="column">
            <wp:posOffset>-894240</wp:posOffset>
          </wp:positionH>
          <wp:positionV relativeFrom="paragraph">
            <wp:posOffset>0</wp:posOffset>
          </wp:positionV>
          <wp:extent cx="5948640" cy="965880"/>
          <wp:effectExtent l="0" t="0" r="0" b="5670"/>
          <wp:wrapSquare wrapText="bothSides"/>
          <wp:docPr id="1340361416" name="Imagen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948640" cy="9658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828F" w14:textId="77777777" w:rsidR="003633E3" w:rsidRDefault="003633E3">
    <w:pPr>
      <w:pStyle w:val="Encabezado"/>
      <w:ind w:left="-1418" w:right="851"/>
    </w:pPr>
  </w:p>
  <w:p w14:paraId="28787AAC" w14:textId="77777777" w:rsidR="003633E3" w:rsidRDefault="003633E3">
    <w:pPr>
      <w:pStyle w:val="Encabezado"/>
      <w:ind w:left="-1418" w:right="851"/>
    </w:pPr>
    <w:r>
      <w:rPr>
        <w:noProof/>
      </w:rPr>
      <w:drawing>
        <wp:anchor distT="0" distB="0" distL="114300" distR="114300" simplePos="0" relativeHeight="251665408" behindDoc="0" locked="0" layoutInCell="1" allowOverlap="1" wp14:anchorId="2CD7CD83" wp14:editId="6DF3E404">
          <wp:simplePos x="0" y="0"/>
          <wp:positionH relativeFrom="column">
            <wp:posOffset>-894240</wp:posOffset>
          </wp:positionH>
          <wp:positionV relativeFrom="paragraph">
            <wp:posOffset>0</wp:posOffset>
          </wp:positionV>
          <wp:extent cx="5948640" cy="965880"/>
          <wp:effectExtent l="0" t="0" r="0" b="5670"/>
          <wp:wrapSquare wrapText="bothSides"/>
          <wp:docPr id="2081755601" name="Ima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948640" cy="965880"/>
                  </a:xfrm>
                  <a:prstGeom prst="rect">
                    <a:avLst/>
                  </a:prstGeom>
                </pic:spPr>
              </pic:pic>
            </a:graphicData>
          </a:graphic>
        </wp:anchor>
      </w:drawing>
    </w:r>
  </w:p>
  <w:p w14:paraId="3106E058" w14:textId="77777777" w:rsidR="003633E3" w:rsidRDefault="003633E3">
    <w:pPr>
      <w:pStyle w:val="Encabezado"/>
      <w:ind w:left="-1418" w:right="851"/>
    </w:pPr>
  </w:p>
  <w:p w14:paraId="6FD94ADC" w14:textId="77777777" w:rsidR="003633E3" w:rsidRDefault="003633E3">
    <w:pPr>
      <w:pStyle w:val="Encabezado"/>
      <w:ind w:left="-1418" w:righ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1" w15:restartNumberingAfterBreak="0">
    <w:nsid w:val="29FB4320"/>
    <w:multiLevelType w:val="multilevel"/>
    <w:tmpl w:val="C9461E9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63C24799"/>
    <w:multiLevelType w:val="multilevel"/>
    <w:tmpl w:val="FB1AC682"/>
    <w:styleLink w:val="Sin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2088459484">
    <w:abstractNumId w:val="2"/>
  </w:num>
  <w:num w:numId="2" w16cid:durableId="1900169604">
    <w:abstractNumId w:val="1"/>
  </w:num>
  <w:num w:numId="3" w16cid:durableId="770668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447"/>
    <w:rsid w:val="00124447"/>
    <w:rsid w:val="002179F8"/>
    <w:rsid w:val="003633E3"/>
    <w:rsid w:val="005A5DBF"/>
    <w:rsid w:val="005D0AA0"/>
    <w:rsid w:val="00613DDC"/>
    <w:rsid w:val="0073146D"/>
    <w:rsid w:val="009771D1"/>
    <w:rsid w:val="00EF67FC"/>
    <w:rsid w:val="00F247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54ABB"/>
  <w15:docId w15:val="{AC33809C-1A83-43FD-9218-434D0DCE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3"/>
        <w:sz w:val="24"/>
        <w:szCs w:val="24"/>
        <w:lang w:val="es-E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style>
  <w:style w:type="paragraph" w:styleId="Encabezado">
    <w:name w:val="header"/>
    <w:basedOn w:val="Standard"/>
    <w:pPr>
      <w:tabs>
        <w:tab w:val="center" w:pos="4252"/>
        <w:tab w:val="right" w:pos="8504"/>
      </w:tabs>
    </w:pPr>
  </w:style>
  <w:style w:type="paragraph" w:styleId="Piedepgina">
    <w:name w:val="footer"/>
    <w:basedOn w:val="Standard"/>
    <w:pPr>
      <w:tabs>
        <w:tab w:val="center" w:pos="4252"/>
        <w:tab w:val="right" w:pos="8504"/>
      </w:tabs>
    </w:pPr>
  </w:style>
  <w:style w:type="paragraph" w:customStyle="1" w:styleId="p1">
    <w:name w:val="p1"/>
    <w:basedOn w:val="Standard"/>
    <w:rPr>
      <w:rFonts w:ascii="Times" w:eastAsia="Times" w:hAnsi="Times" w:cs="Times"/>
      <w:sz w:val="18"/>
      <w:szCs w:val="18"/>
      <w:lang w:eastAsia="en-US"/>
    </w:rPr>
  </w:style>
  <w:style w:type="paragraph" w:customStyle="1" w:styleId="p2">
    <w:name w:val="p2"/>
    <w:basedOn w:val="Standard"/>
    <w:rPr>
      <w:rFonts w:ascii="Times" w:eastAsia="Times" w:hAnsi="Times" w:cs="Times"/>
      <w:sz w:val="17"/>
      <w:szCs w:val="17"/>
      <w:lang w:eastAsia="en-US"/>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apple-converted-space">
    <w:name w:val="apple-converted-space"/>
    <w:basedOn w:val="Fuentedeprrafopredeter"/>
  </w:style>
  <w:style w:type="character" w:customStyle="1" w:styleId="BulletSymbols">
    <w:name w:val="Bullet Symbols"/>
    <w:rPr>
      <w:rFonts w:ascii="OpenSymbol" w:eastAsia="OpenSymbol" w:hAnsi="OpenSymbol" w:cs="OpenSymbol"/>
    </w:rPr>
  </w:style>
  <w:style w:type="numbering" w:customStyle="1" w:styleId="Sinlista1">
    <w:name w:val="Sin lista1"/>
    <w:basedOn w:val="Sinlista"/>
    <w:pPr>
      <w:numPr>
        <w:numId w:val="1"/>
      </w:numPr>
    </w:pPr>
  </w:style>
  <w:style w:type="character" w:customStyle="1" w:styleId="Fuentedeprrafopredeter1">
    <w:name w:val="Fuente de párrafo predeter.1"/>
    <w:rsid w:val="003633E3"/>
  </w:style>
  <w:style w:type="paragraph" w:styleId="Textoindependiente">
    <w:name w:val="Body Text"/>
    <w:basedOn w:val="Normal"/>
    <w:link w:val="TextoindependienteCar"/>
    <w:rsid w:val="003633E3"/>
    <w:pPr>
      <w:autoSpaceDN/>
      <w:spacing w:after="140" w:line="288" w:lineRule="auto"/>
    </w:pPr>
    <w:rPr>
      <w:kern w:val="1"/>
      <w:lang w:eastAsia="hi-IN"/>
    </w:rPr>
  </w:style>
  <w:style w:type="character" w:customStyle="1" w:styleId="TextoindependienteCar">
    <w:name w:val="Texto independiente Car"/>
    <w:basedOn w:val="Fuentedeprrafopredeter"/>
    <w:link w:val="Textoindependiente"/>
    <w:rsid w:val="003633E3"/>
    <w:rPr>
      <w:kern w:val="1"/>
      <w:lang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2616</Characters>
  <Application>Microsoft Office Word</Application>
  <DocSecurity>0</DocSecurity>
  <Lines>93</Lines>
  <Paragraphs>74</Paragraphs>
  <ScaleCrop>false</ScaleCrop>
  <Company>Hospital La FE</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GARZON RAMS</dc:creator>
  <cp:lastModifiedBy>Lourdes Solaz Torregrosa</cp:lastModifiedBy>
  <cp:revision>3</cp:revision>
  <cp:lastPrinted>2018-02-20T13:41:00Z</cp:lastPrinted>
  <dcterms:created xsi:type="dcterms:W3CDTF">2023-09-04T09:09:00Z</dcterms:created>
  <dcterms:modified xsi:type="dcterms:W3CDTF">2023-09-04T09:10:00Z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