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193" w:rsidRPr="001E64B0" w:rsidRDefault="00186894" w:rsidP="00B22193">
      <w:pPr>
        <w:jc w:val="center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 xml:space="preserve">Jornada Retos Actuales en Medicina Personalizada </w:t>
      </w:r>
      <w:r w:rsidR="00B22193" w:rsidRPr="001E64B0">
        <w:rPr>
          <w:rFonts w:ascii="Arial" w:hAnsi="Arial"/>
          <w:b/>
          <w:sz w:val="22"/>
          <w:u w:val="single"/>
        </w:rPr>
        <w:t xml:space="preserve">organizada por </w:t>
      </w:r>
      <w:r w:rsidR="00B22193" w:rsidRPr="001E64B0">
        <w:rPr>
          <w:rFonts w:ascii="Arial" w:hAnsi="Arial" w:cs="HelveticaNeue-Condensed"/>
          <w:b/>
          <w:sz w:val="22"/>
          <w:u w:val="single"/>
        </w:rPr>
        <w:t>el Instituto de Investigación Sanitaria La Fe y el Instituto Roche</w:t>
      </w:r>
    </w:p>
    <w:p w:rsidR="00B22193" w:rsidRPr="004B437E" w:rsidRDefault="00B22193" w:rsidP="00B22193">
      <w:pPr>
        <w:jc w:val="center"/>
        <w:rPr>
          <w:rFonts w:ascii="Arial" w:hAnsi="Arial" w:cs="HelveticaNeue-LightCond"/>
          <w:b/>
          <w:sz w:val="28"/>
          <w:szCs w:val="72"/>
          <w:lang w:eastAsia="es-ES_tradnl"/>
        </w:rPr>
      </w:pPr>
      <w:r w:rsidRPr="001E64B0">
        <w:rPr>
          <w:rFonts w:ascii="Arial" w:hAnsi="Arial"/>
          <w:b/>
          <w:sz w:val="28"/>
        </w:rPr>
        <w:t>La integración y colaboración de servicios e instituciones</w:t>
      </w:r>
      <w:r>
        <w:rPr>
          <w:rFonts w:ascii="Arial" w:hAnsi="Arial"/>
          <w:b/>
          <w:sz w:val="28"/>
        </w:rPr>
        <w:t xml:space="preserve"> sanitarias</w:t>
      </w:r>
      <w:r w:rsidRPr="001E64B0">
        <w:rPr>
          <w:rFonts w:ascii="Arial" w:hAnsi="Arial"/>
          <w:b/>
          <w:sz w:val="28"/>
        </w:rPr>
        <w:t xml:space="preserve">, </w:t>
      </w:r>
      <w:r>
        <w:rPr>
          <w:rFonts w:ascii="Arial" w:hAnsi="Arial"/>
          <w:b/>
          <w:sz w:val="28"/>
        </w:rPr>
        <w:t>esencial para el éxito</w:t>
      </w:r>
      <w:r w:rsidRPr="001E64B0">
        <w:rPr>
          <w:rFonts w:ascii="Arial" w:hAnsi="Arial"/>
          <w:b/>
          <w:sz w:val="28"/>
        </w:rPr>
        <w:t xml:space="preserve"> de la</w:t>
      </w:r>
      <w:r w:rsidRPr="001E64B0">
        <w:rPr>
          <w:rFonts w:ascii="Arial" w:hAnsi="Arial" w:cs="HelveticaNeue-LightCond"/>
          <w:b/>
          <w:sz w:val="28"/>
          <w:szCs w:val="72"/>
          <w:lang w:eastAsia="es-ES_tradnl"/>
        </w:rPr>
        <w:t xml:space="preserve"> Medicina Personalizada </w:t>
      </w:r>
    </w:p>
    <w:p w:rsidR="00994C91" w:rsidRPr="00994C91" w:rsidRDefault="00994C91" w:rsidP="00007BC1">
      <w:pPr>
        <w:widowControl w:val="0"/>
        <w:autoSpaceDE w:val="0"/>
        <w:autoSpaceDN w:val="0"/>
        <w:adjustRightInd w:val="0"/>
        <w:spacing w:after="0"/>
        <w:ind w:left="1568"/>
        <w:jc w:val="both"/>
        <w:rPr>
          <w:rFonts w:ascii="Arial" w:hAnsi="Arial" w:cs="HelveticaNeue-ThinCond"/>
          <w:i/>
          <w:sz w:val="20"/>
          <w:szCs w:val="44"/>
        </w:rPr>
      </w:pPr>
    </w:p>
    <w:p w:rsidR="00994C91" w:rsidRPr="00186894" w:rsidRDefault="00994C91" w:rsidP="00994C9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hAnsi="Arial" w:cs="HelveticaNeue-MediumCond"/>
          <w:i/>
          <w:sz w:val="20"/>
          <w:szCs w:val="20"/>
          <w:lang w:eastAsia="es-ES_tradnl"/>
        </w:rPr>
      </w:pPr>
      <w:r>
        <w:rPr>
          <w:rFonts w:ascii="Arial" w:hAnsi="Arial" w:cs="Helvetica"/>
          <w:i/>
          <w:sz w:val="20"/>
          <w:lang w:eastAsia="es-ES_tradnl"/>
        </w:rPr>
        <w:t>“M</w:t>
      </w:r>
      <w:r w:rsidRPr="000D553C">
        <w:rPr>
          <w:rFonts w:ascii="Arial" w:hAnsi="Arial" w:cs="Helvetica"/>
          <w:i/>
          <w:sz w:val="20"/>
          <w:lang w:eastAsia="es-ES_tradnl"/>
        </w:rPr>
        <w:t xml:space="preserve">uchos </w:t>
      </w:r>
      <w:proofErr w:type="spellStart"/>
      <w:r w:rsidRPr="000D553C">
        <w:rPr>
          <w:rFonts w:ascii="Arial" w:hAnsi="Arial" w:cs="Helvetica"/>
          <w:i/>
          <w:sz w:val="20"/>
          <w:lang w:eastAsia="es-ES_tradnl"/>
        </w:rPr>
        <w:t>biomarcadores</w:t>
      </w:r>
      <w:proofErr w:type="spellEnd"/>
      <w:r w:rsidRPr="000D553C">
        <w:rPr>
          <w:rFonts w:ascii="Arial" w:hAnsi="Arial" w:cs="Helvetica"/>
          <w:i/>
          <w:sz w:val="20"/>
          <w:lang w:eastAsia="es-ES_tradnl"/>
        </w:rPr>
        <w:t xml:space="preserve"> </w:t>
      </w:r>
      <w:proofErr w:type="spellStart"/>
      <w:r w:rsidRPr="000D553C">
        <w:rPr>
          <w:rFonts w:ascii="Arial" w:hAnsi="Arial" w:cs="Helvetica"/>
          <w:i/>
          <w:sz w:val="20"/>
          <w:lang w:eastAsia="es-ES_tradnl"/>
        </w:rPr>
        <w:t>farmacogenéticos</w:t>
      </w:r>
      <w:proofErr w:type="spellEnd"/>
      <w:r>
        <w:rPr>
          <w:rFonts w:ascii="Arial" w:hAnsi="Arial" w:cs="Helvetica"/>
          <w:i/>
          <w:sz w:val="20"/>
          <w:lang w:eastAsia="es-ES_tradnl"/>
        </w:rPr>
        <w:t>,</w:t>
      </w:r>
      <w:r w:rsidRPr="000D553C">
        <w:rPr>
          <w:rFonts w:ascii="Arial" w:hAnsi="Arial" w:cs="Helvetica"/>
          <w:i/>
          <w:sz w:val="20"/>
          <w:lang w:eastAsia="es-ES_tradnl"/>
        </w:rPr>
        <w:t xml:space="preserve"> que están ya validados y aprobados por agencias</w:t>
      </w:r>
      <w:r>
        <w:rPr>
          <w:rFonts w:ascii="Arial" w:hAnsi="Arial" w:cs="Helvetica"/>
          <w:i/>
          <w:sz w:val="20"/>
          <w:lang w:eastAsia="es-ES_tradnl"/>
        </w:rPr>
        <w:t>,</w:t>
      </w:r>
      <w:r w:rsidRPr="000D553C">
        <w:rPr>
          <w:rFonts w:ascii="Arial" w:hAnsi="Arial" w:cs="Helvetica"/>
          <w:i/>
          <w:sz w:val="20"/>
          <w:lang w:eastAsia="es-ES_tradnl"/>
        </w:rPr>
        <w:t xml:space="preserve"> no están siendo trasladados de forma eficaz a</w:t>
      </w:r>
      <w:r>
        <w:rPr>
          <w:rFonts w:ascii="Arial" w:hAnsi="Arial" w:cs="Helvetica"/>
          <w:i/>
          <w:sz w:val="20"/>
          <w:lang w:eastAsia="es-ES_tradnl"/>
        </w:rPr>
        <w:t xml:space="preserve"> los pacientes y a</w:t>
      </w:r>
      <w:r w:rsidRPr="000D553C">
        <w:rPr>
          <w:rFonts w:ascii="Arial" w:hAnsi="Arial" w:cs="Helvetica"/>
          <w:i/>
          <w:sz w:val="20"/>
          <w:lang w:eastAsia="es-ES_tradnl"/>
        </w:rPr>
        <w:t xml:space="preserve"> la asistencia sanitaria”, advierte el </w:t>
      </w:r>
      <w:r w:rsidRPr="000D553C">
        <w:rPr>
          <w:rFonts w:ascii="Arial" w:hAnsi="Arial"/>
          <w:i/>
          <w:sz w:val="20"/>
        </w:rPr>
        <w:t xml:space="preserve">Profesor Ángel Carracedo, </w:t>
      </w:r>
      <w:r w:rsidRPr="000D553C">
        <w:rPr>
          <w:rFonts w:ascii="Arial" w:hAnsi="Arial" w:cs="HelveticaNeue-LightCond"/>
          <w:i/>
          <w:sz w:val="20"/>
          <w:szCs w:val="20"/>
          <w:lang w:eastAsia="es-ES_tradnl"/>
        </w:rPr>
        <w:t>Director de la Fundación Pública Galega de</w:t>
      </w:r>
      <w:r w:rsidRPr="000D553C">
        <w:rPr>
          <w:rFonts w:ascii="Arial" w:hAnsi="Arial"/>
          <w:i/>
          <w:sz w:val="20"/>
        </w:rPr>
        <w:t xml:space="preserve"> </w:t>
      </w:r>
      <w:r w:rsidRPr="000D553C">
        <w:rPr>
          <w:rFonts w:ascii="Arial" w:hAnsi="Arial" w:cs="HelveticaNeue-LightCond"/>
          <w:i/>
          <w:sz w:val="20"/>
          <w:szCs w:val="20"/>
          <w:lang w:eastAsia="es-ES_tradnl"/>
        </w:rPr>
        <w:t xml:space="preserve">Medicina </w:t>
      </w:r>
      <w:proofErr w:type="spellStart"/>
      <w:r w:rsidRPr="000D553C">
        <w:rPr>
          <w:rFonts w:ascii="Arial" w:hAnsi="Arial" w:cs="HelveticaNeue-LightCond"/>
          <w:i/>
          <w:sz w:val="20"/>
          <w:szCs w:val="20"/>
          <w:lang w:eastAsia="es-ES_tradnl"/>
        </w:rPr>
        <w:t>Xenómica</w:t>
      </w:r>
      <w:proofErr w:type="spellEnd"/>
    </w:p>
    <w:p w:rsidR="00994C91" w:rsidRPr="00994C91" w:rsidRDefault="00994C91" w:rsidP="00007BC1">
      <w:pPr>
        <w:widowControl w:val="0"/>
        <w:autoSpaceDE w:val="0"/>
        <w:autoSpaceDN w:val="0"/>
        <w:adjustRightInd w:val="0"/>
        <w:spacing w:after="0"/>
        <w:ind w:left="1568"/>
        <w:jc w:val="both"/>
        <w:rPr>
          <w:rFonts w:ascii="Arial" w:hAnsi="Arial" w:cs="HelveticaNeue-ThinCond"/>
          <w:i/>
          <w:sz w:val="20"/>
          <w:szCs w:val="44"/>
        </w:rPr>
      </w:pPr>
    </w:p>
    <w:p w:rsidR="00B22193" w:rsidRDefault="00B22193" w:rsidP="00B2219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hAnsi="Arial" w:cs="HelveticaNeue-ThinCond"/>
          <w:i/>
          <w:sz w:val="20"/>
          <w:szCs w:val="44"/>
        </w:rPr>
      </w:pPr>
      <w:r w:rsidRPr="00F2796E">
        <w:rPr>
          <w:rFonts w:ascii="Arial" w:hAnsi="Arial"/>
          <w:i/>
          <w:sz w:val="20"/>
        </w:rPr>
        <w:t xml:space="preserve">Los profesionales coinciden en señalar la necesidad de facilitar </w:t>
      </w:r>
      <w:r w:rsidRPr="00F2796E">
        <w:rPr>
          <w:rFonts w:ascii="Arial" w:hAnsi="Arial" w:cs="HelveticaNeue-ThinCond"/>
          <w:i/>
          <w:sz w:val="20"/>
          <w:szCs w:val="44"/>
        </w:rPr>
        <w:t xml:space="preserve">la integración de datos clínicos, tecnologías </w:t>
      </w:r>
      <w:proofErr w:type="spellStart"/>
      <w:r w:rsidRPr="00F2796E">
        <w:rPr>
          <w:rFonts w:ascii="Arial" w:hAnsi="Arial" w:cs="HelveticaNeue-ThinCond"/>
          <w:i/>
          <w:sz w:val="20"/>
          <w:szCs w:val="44"/>
        </w:rPr>
        <w:t>ómicas</w:t>
      </w:r>
      <w:proofErr w:type="spellEnd"/>
      <w:r w:rsidRPr="00F2796E">
        <w:rPr>
          <w:rFonts w:ascii="Arial" w:hAnsi="Arial" w:cs="HelveticaNeue-ThinCond"/>
          <w:i/>
          <w:sz w:val="20"/>
          <w:szCs w:val="44"/>
        </w:rPr>
        <w:t>,</w:t>
      </w:r>
      <w:r w:rsidRPr="00F2796E">
        <w:rPr>
          <w:rFonts w:ascii="Arial" w:hAnsi="Arial" w:cs="HelveticaNeue-Condensed"/>
          <w:i/>
          <w:sz w:val="20"/>
        </w:rPr>
        <w:t xml:space="preserve"> </w:t>
      </w:r>
      <w:r w:rsidRPr="00F2796E">
        <w:rPr>
          <w:rFonts w:ascii="Arial" w:hAnsi="Arial" w:cs="HelveticaNeue-ThinCond"/>
          <w:i/>
          <w:sz w:val="20"/>
          <w:szCs w:val="44"/>
        </w:rPr>
        <w:t>imagen biomédica y la bioinformática</w:t>
      </w:r>
    </w:p>
    <w:p w:rsidR="00186894" w:rsidRPr="00F2796E" w:rsidRDefault="00186894" w:rsidP="00A970EA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HelveticaNeue-MediumCond"/>
          <w:i/>
          <w:sz w:val="20"/>
          <w:szCs w:val="20"/>
          <w:lang w:eastAsia="es-ES_tradnl"/>
        </w:rPr>
      </w:pPr>
    </w:p>
    <w:p w:rsidR="00B22193" w:rsidRPr="004C5E53" w:rsidRDefault="00186894" w:rsidP="00B2219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hAnsi="Arial" w:cs="HelveticaNeue-MediumCond"/>
          <w:i/>
          <w:sz w:val="20"/>
          <w:szCs w:val="20"/>
          <w:lang w:eastAsia="es-ES_tradnl"/>
        </w:rPr>
      </w:pPr>
      <w:r>
        <w:rPr>
          <w:rFonts w:ascii="Arial" w:hAnsi="Arial"/>
          <w:i/>
          <w:sz w:val="20"/>
        </w:rPr>
        <w:t xml:space="preserve">En el </w:t>
      </w:r>
      <w:r w:rsidR="00B22193" w:rsidRPr="00F2796E">
        <w:rPr>
          <w:rFonts w:ascii="Arial" w:hAnsi="Arial"/>
          <w:i/>
          <w:sz w:val="20"/>
        </w:rPr>
        <w:t xml:space="preserve">Reino Unido, </w:t>
      </w:r>
      <w:r w:rsidR="004C5E53">
        <w:rPr>
          <w:rFonts w:ascii="Arial" w:hAnsi="Arial"/>
          <w:i/>
          <w:sz w:val="20"/>
        </w:rPr>
        <w:t xml:space="preserve">ya </w:t>
      </w:r>
      <w:r w:rsidR="00007BC1">
        <w:rPr>
          <w:rFonts w:ascii="Arial" w:hAnsi="Arial"/>
          <w:i/>
          <w:sz w:val="20"/>
        </w:rPr>
        <w:t>se</w:t>
      </w:r>
      <w:r w:rsidR="00007BC1" w:rsidRPr="00F2796E">
        <w:rPr>
          <w:rFonts w:ascii="Arial" w:hAnsi="Arial"/>
          <w:i/>
          <w:sz w:val="20"/>
        </w:rPr>
        <w:t xml:space="preserve"> </w:t>
      </w:r>
      <w:r w:rsidR="00B22193" w:rsidRPr="00F2796E">
        <w:rPr>
          <w:rFonts w:ascii="Arial" w:hAnsi="Arial"/>
          <w:i/>
          <w:sz w:val="20"/>
        </w:rPr>
        <w:t>ha adoptado medidas administrativas y financieras encaminadas a facilitar el progreso de la Medicina Personalizada</w:t>
      </w:r>
    </w:p>
    <w:p w:rsidR="00B22193" w:rsidRPr="00F2796E" w:rsidRDefault="00B22193" w:rsidP="007E1D15">
      <w:pPr>
        <w:widowControl w:val="0"/>
        <w:autoSpaceDE w:val="0"/>
        <w:autoSpaceDN w:val="0"/>
        <w:adjustRightInd w:val="0"/>
        <w:ind w:left="1568"/>
        <w:jc w:val="both"/>
        <w:rPr>
          <w:rFonts w:ascii="Arial" w:hAnsi="Arial" w:cs="HelveticaNeue-MediumCond"/>
          <w:i/>
          <w:sz w:val="20"/>
          <w:szCs w:val="20"/>
          <w:lang w:eastAsia="es-ES_tradnl"/>
        </w:rPr>
      </w:pPr>
    </w:p>
    <w:p w:rsidR="00B22193" w:rsidRPr="00F2796E" w:rsidRDefault="00B22193" w:rsidP="007E1D15">
      <w:pPr>
        <w:jc w:val="both"/>
        <w:rPr>
          <w:rFonts w:ascii="Arial" w:hAnsi="Arial" w:cs="HelveticaNeue-Condensed"/>
          <w:sz w:val="20"/>
        </w:rPr>
      </w:pPr>
      <w:r w:rsidRPr="00F2796E">
        <w:rPr>
          <w:rFonts w:ascii="Arial" w:hAnsi="Arial"/>
          <w:b/>
          <w:i/>
          <w:sz w:val="20"/>
        </w:rPr>
        <w:t>Valencia, 1 de marzo</w:t>
      </w:r>
      <w:r w:rsidR="00965257">
        <w:rPr>
          <w:rFonts w:ascii="Arial" w:hAnsi="Arial"/>
          <w:b/>
          <w:i/>
          <w:sz w:val="20"/>
        </w:rPr>
        <w:t xml:space="preserve"> de 2016</w:t>
      </w:r>
      <w:r w:rsidRPr="00F2796E">
        <w:rPr>
          <w:rFonts w:ascii="Arial" w:hAnsi="Arial"/>
          <w:b/>
          <w:i/>
          <w:sz w:val="20"/>
        </w:rPr>
        <w:t>.-</w:t>
      </w:r>
      <w:r w:rsidRPr="00F2796E">
        <w:rPr>
          <w:rFonts w:ascii="Arial" w:hAnsi="Arial"/>
          <w:sz w:val="20"/>
        </w:rPr>
        <w:t xml:space="preserve"> El principal reto para asegurar la exitosa implantación y generalización de la Medicina Personalizada y de Precisión en nuestro país es conseguir que autoridades sanitarias, gestores, universidades, empresas farmacéuticas y biotecnológicas, profesionales de la salud y pacientes trabajen de forma integrada, en sintonía</w:t>
      </w:r>
      <w:r w:rsidR="004C5E53">
        <w:rPr>
          <w:rFonts w:ascii="Arial" w:hAnsi="Arial"/>
          <w:sz w:val="20"/>
        </w:rPr>
        <w:t>,</w:t>
      </w:r>
      <w:r w:rsidRPr="00F2796E">
        <w:rPr>
          <w:rFonts w:ascii="Arial" w:hAnsi="Arial"/>
          <w:sz w:val="20"/>
        </w:rPr>
        <w:t xml:space="preserve"> y colaboren estrechamente. Así se pone de manifiesto en una jornada que se celebra hoy en </w:t>
      </w:r>
      <w:r w:rsidRPr="00F2796E">
        <w:rPr>
          <w:rFonts w:ascii="Arial" w:hAnsi="Arial" w:cs="HelveticaNeue-Condensed"/>
          <w:sz w:val="20"/>
        </w:rPr>
        <w:t xml:space="preserve">el </w:t>
      </w:r>
      <w:r w:rsidR="003727C7" w:rsidRPr="00F2796E">
        <w:rPr>
          <w:rFonts w:ascii="Arial" w:hAnsi="Arial" w:cs="HelveticaNeue-Condensed"/>
          <w:sz w:val="20"/>
        </w:rPr>
        <w:t xml:space="preserve">Hospital </w:t>
      </w:r>
      <w:proofErr w:type="spellStart"/>
      <w:r w:rsidR="003727C7" w:rsidRPr="00F2796E">
        <w:rPr>
          <w:rFonts w:ascii="Arial" w:hAnsi="Arial" w:cs="HelveticaNeue-Condensed"/>
          <w:sz w:val="20"/>
        </w:rPr>
        <w:t>Universitari</w:t>
      </w:r>
      <w:proofErr w:type="spellEnd"/>
      <w:r w:rsidR="003727C7" w:rsidRPr="00F2796E">
        <w:rPr>
          <w:rFonts w:ascii="Arial" w:hAnsi="Arial" w:cs="HelveticaNeue-Condensed"/>
          <w:sz w:val="20"/>
        </w:rPr>
        <w:t xml:space="preserve"> y </w:t>
      </w:r>
      <w:proofErr w:type="spellStart"/>
      <w:r w:rsidR="003727C7" w:rsidRPr="00F2796E">
        <w:rPr>
          <w:rFonts w:ascii="Arial" w:hAnsi="Arial" w:cs="HelveticaNeue-Condensed"/>
          <w:sz w:val="20"/>
        </w:rPr>
        <w:t>Polit</w:t>
      </w:r>
      <w:r w:rsidR="003727C7">
        <w:rPr>
          <w:rFonts w:ascii="Arial" w:hAnsi="Arial" w:cs="HelveticaNeue-Condensed"/>
          <w:sz w:val="20"/>
        </w:rPr>
        <w:t>è</w:t>
      </w:r>
      <w:r w:rsidR="003727C7" w:rsidRPr="00F2796E">
        <w:rPr>
          <w:rFonts w:ascii="Arial" w:hAnsi="Arial" w:cs="HelveticaNeue-Condensed"/>
          <w:sz w:val="20"/>
        </w:rPr>
        <w:t>cnic</w:t>
      </w:r>
      <w:proofErr w:type="spellEnd"/>
      <w:r w:rsidR="003727C7" w:rsidRPr="00F2796E">
        <w:rPr>
          <w:rFonts w:ascii="Arial" w:hAnsi="Arial" w:cs="HelveticaNeue-Condensed"/>
          <w:sz w:val="20"/>
        </w:rPr>
        <w:t xml:space="preserve"> La Fe de Valencia</w:t>
      </w:r>
      <w:r w:rsidR="003727C7" w:rsidRPr="00F2796E">
        <w:rPr>
          <w:rFonts w:ascii="Arial" w:hAnsi="Arial"/>
          <w:sz w:val="20"/>
        </w:rPr>
        <w:t>,</w:t>
      </w:r>
      <w:r w:rsidRPr="00F2796E">
        <w:rPr>
          <w:rFonts w:ascii="Arial" w:hAnsi="Arial"/>
          <w:sz w:val="20"/>
        </w:rPr>
        <w:t xml:space="preserve"> organizada por </w:t>
      </w:r>
      <w:r w:rsidRPr="00F2796E">
        <w:rPr>
          <w:rFonts w:ascii="Arial" w:hAnsi="Arial" w:cs="HelveticaNeue-Condensed"/>
          <w:sz w:val="20"/>
        </w:rPr>
        <w:t xml:space="preserve">el Instituto de Investigación Sanitaria La Fe (IIS La Fe) y el Instituto Roche. </w:t>
      </w:r>
    </w:p>
    <w:p w:rsidR="00B22193" w:rsidRPr="00F2796E" w:rsidRDefault="004F0983" w:rsidP="007E1D15">
      <w:pPr>
        <w:jc w:val="both"/>
        <w:rPr>
          <w:rFonts w:ascii="Arial" w:hAnsi="Arial" w:cs="HelveticaNeue-MediumCond"/>
          <w:sz w:val="20"/>
          <w:szCs w:val="20"/>
          <w:lang w:eastAsia="es-ES_tradnl"/>
        </w:rPr>
      </w:pPr>
      <w:r>
        <w:rPr>
          <w:rFonts w:ascii="Arial" w:hAnsi="Arial"/>
          <w:sz w:val="20"/>
        </w:rPr>
        <w:t xml:space="preserve">En esta jornada, </w:t>
      </w:r>
      <w:r w:rsidRPr="00F2796E">
        <w:rPr>
          <w:rFonts w:ascii="Arial" w:hAnsi="Arial" w:cs="HelveticaNeue-Condensed"/>
          <w:sz w:val="20"/>
        </w:rPr>
        <w:t>que reúne a más de 200 profesionales</w:t>
      </w:r>
      <w:r>
        <w:rPr>
          <w:rFonts w:ascii="Arial" w:hAnsi="Arial" w:cs="HelveticaNeue-Condensed"/>
          <w:sz w:val="20"/>
        </w:rPr>
        <w:t>,</w:t>
      </w:r>
      <w:r>
        <w:rPr>
          <w:rFonts w:ascii="Arial" w:hAnsi="Arial"/>
          <w:sz w:val="20"/>
        </w:rPr>
        <w:t xml:space="preserve"> se han dado a conocer</w:t>
      </w:r>
      <w:r w:rsidR="00B22193" w:rsidRPr="00F2796E">
        <w:rPr>
          <w:rFonts w:ascii="Arial" w:hAnsi="Arial"/>
          <w:sz w:val="20"/>
        </w:rPr>
        <w:t xml:space="preserve"> los últimos avances científicos y tecnológicos en Medicina Personalizada y de Precisión, </w:t>
      </w:r>
      <w:r>
        <w:rPr>
          <w:rFonts w:ascii="Arial" w:hAnsi="Arial"/>
          <w:sz w:val="20"/>
        </w:rPr>
        <w:t>y se han planteado</w:t>
      </w:r>
      <w:r w:rsidR="00B22193" w:rsidRPr="00F2796E">
        <w:rPr>
          <w:rFonts w:ascii="Arial" w:hAnsi="Arial"/>
          <w:sz w:val="20"/>
        </w:rPr>
        <w:t xml:space="preserve"> iniciativas específicas para la integración de diferentes disciplinas y líneas de conocimiento. </w:t>
      </w:r>
      <w:r w:rsidR="00B22193" w:rsidRPr="00F2796E">
        <w:rPr>
          <w:rFonts w:ascii="Arial" w:hAnsi="Arial" w:cs="HelveticaNeue-ThinCond"/>
          <w:sz w:val="20"/>
          <w:szCs w:val="44"/>
        </w:rPr>
        <w:t>La integración de datos clínicos, el empleo de las tecnologías ómicas,</w:t>
      </w:r>
      <w:r w:rsidR="00B22193" w:rsidRPr="00F2796E">
        <w:rPr>
          <w:rFonts w:ascii="Arial" w:hAnsi="Arial" w:cs="HelveticaNeue-Condensed"/>
          <w:sz w:val="20"/>
        </w:rPr>
        <w:t xml:space="preserve"> las aplicaciones de la </w:t>
      </w:r>
      <w:r w:rsidR="00B22193" w:rsidRPr="00F2796E">
        <w:rPr>
          <w:rFonts w:ascii="Arial" w:hAnsi="Arial" w:cs="HelveticaNeue-ThinCond"/>
          <w:sz w:val="20"/>
          <w:szCs w:val="44"/>
        </w:rPr>
        <w:t>imagen biomédica y bioinformática para</w:t>
      </w:r>
      <w:r w:rsidR="00B22193" w:rsidRPr="00F2796E">
        <w:rPr>
          <w:rFonts w:ascii="Arial" w:hAnsi="Arial" w:cs="HelveticaNeue-Condensed"/>
          <w:sz w:val="20"/>
        </w:rPr>
        <w:t xml:space="preserve"> </w:t>
      </w:r>
      <w:r w:rsidR="00B22193" w:rsidRPr="00F2796E">
        <w:rPr>
          <w:rFonts w:ascii="Arial" w:hAnsi="Arial" w:cs="HelveticaNeue-ThinCond"/>
          <w:sz w:val="20"/>
          <w:szCs w:val="44"/>
        </w:rPr>
        <w:t>una traslación eficiente</w:t>
      </w:r>
      <w:r w:rsidR="00B22193" w:rsidRPr="00F2796E">
        <w:rPr>
          <w:rFonts w:ascii="Arial" w:hAnsi="Arial" w:cs="HelveticaNeue-Condensed"/>
          <w:sz w:val="20"/>
        </w:rPr>
        <w:t xml:space="preserve"> </w:t>
      </w:r>
      <w:r w:rsidR="00B22193" w:rsidRPr="00F2796E">
        <w:rPr>
          <w:rFonts w:ascii="Arial" w:hAnsi="Arial" w:cs="HelveticaNeue-ThinCond"/>
          <w:sz w:val="20"/>
          <w:szCs w:val="44"/>
        </w:rPr>
        <w:t>a la práctica clínica son los ejes científicos de la jornada</w:t>
      </w:r>
      <w:r w:rsidR="00B22193" w:rsidRPr="00F2796E">
        <w:rPr>
          <w:rFonts w:ascii="Arial" w:hAnsi="Arial" w:cs="HelveticaNeue-MediumCond"/>
          <w:sz w:val="20"/>
          <w:szCs w:val="20"/>
          <w:lang w:eastAsia="es-ES_tradnl"/>
        </w:rPr>
        <w:t>.</w:t>
      </w:r>
      <w:r>
        <w:rPr>
          <w:rFonts w:ascii="Arial" w:hAnsi="Arial" w:cs="HelveticaNeue-MediumCond"/>
          <w:sz w:val="20"/>
          <w:szCs w:val="20"/>
          <w:lang w:eastAsia="es-ES_tradnl"/>
        </w:rPr>
        <w:t xml:space="preserve"> </w:t>
      </w:r>
      <w:r>
        <w:rPr>
          <w:rFonts w:ascii="Arial" w:hAnsi="Arial" w:cs="HelveticaNeue-Condensed"/>
          <w:sz w:val="20"/>
        </w:rPr>
        <w:t>A</w:t>
      </w:r>
      <w:r w:rsidRPr="00F2796E">
        <w:rPr>
          <w:rFonts w:ascii="Arial" w:hAnsi="Arial" w:cs="HelveticaNeue-Condensed"/>
          <w:sz w:val="20"/>
        </w:rPr>
        <w:t xml:space="preserve"> juicio de</w:t>
      </w:r>
      <w:r w:rsidRPr="00F2796E">
        <w:rPr>
          <w:rFonts w:ascii="Arial" w:hAnsi="Arial" w:cs="HelveticaNeue-Condensed"/>
          <w:color w:val="FF0000"/>
          <w:sz w:val="20"/>
        </w:rPr>
        <w:t xml:space="preserve"> </w:t>
      </w:r>
      <w:r w:rsidRPr="00F2796E">
        <w:rPr>
          <w:rFonts w:ascii="Arial" w:hAnsi="Arial" w:cs="HelveticaNeue-Condensed"/>
          <w:b/>
          <w:sz w:val="20"/>
        </w:rPr>
        <w:t>Federico Plaza</w:t>
      </w:r>
      <w:r w:rsidRPr="00F2796E">
        <w:rPr>
          <w:rFonts w:ascii="Arial" w:hAnsi="Arial" w:cs="HelveticaNeue-Condensed"/>
          <w:sz w:val="20"/>
        </w:rPr>
        <w:t xml:space="preserve">, vicepresidente del Instituto Roche, </w:t>
      </w:r>
      <w:r w:rsidRPr="00F2796E">
        <w:rPr>
          <w:rFonts w:ascii="Arial" w:hAnsi="Arial" w:cs="HelveticaNeue-Condensed"/>
          <w:i/>
          <w:sz w:val="20"/>
        </w:rPr>
        <w:t>“debe ser la práctica habitual y recomendable para conseguir optimizar la traslación de los hallazgos de la investigación básica a la práctica clínica y para la lograr una eficaz instauración de una medicina más personalizada y precisa”</w:t>
      </w:r>
      <w:r w:rsidRPr="00F2796E">
        <w:rPr>
          <w:rFonts w:ascii="Arial" w:hAnsi="Arial" w:cs="HelveticaNeue-Condensed"/>
          <w:sz w:val="20"/>
        </w:rPr>
        <w:t>.</w:t>
      </w:r>
    </w:p>
    <w:p w:rsidR="00B22193" w:rsidRPr="007E1D15" w:rsidRDefault="00B22193" w:rsidP="007E1D15">
      <w:pPr>
        <w:widowControl w:val="0"/>
        <w:autoSpaceDE w:val="0"/>
        <w:autoSpaceDN w:val="0"/>
        <w:adjustRightInd w:val="0"/>
        <w:jc w:val="both"/>
        <w:rPr>
          <w:rFonts w:ascii="Arial" w:hAnsi="Arial" w:cs="Helvetica"/>
          <w:sz w:val="20"/>
          <w:lang w:eastAsia="es-ES_tradnl"/>
        </w:rPr>
      </w:pPr>
      <w:r w:rsidRPr="00F2796E">
        <w:rPr>
          <w:rFonts w:ascii="Arial" w:hAnsi="Arial" w:cs="HelveticaNeue-MediumCond"/>
          <w:sz w:val="20"/>
          <w:szCs w:val="20"/>
          <w:lang w:eastAsia="es-ES_tradnl"/>
        </w:rPr>
        <w:t xml:space="preserve">Y es que, como resalta el </w:t>
      </w:r>
      <w:r w:rsidRPr="00F2796E">
        <w:rPr>
          <w:rFonts w:ascii="Arial" w:hAnsi="Arial"/>
          <w:b/>
          <w:sz w:val="20"/>
        </w:rPr>
        <w:t>Profesor Ángel Carracedo</w:t>
      </w:r>
      <w:r w:rsidRPr="00F2796E">
        <w:rPr>
          <w:rFonts w:ascii="Arial" w:hAnsi="Arial"/>
          <w:sz w:val="20"/>
        </w:rPr>
        <w:t xml:space="preserve">, </w:t>
      </w:r>
      <w:r w:rsidRPr="00F2796E">
        <w:rPr>
          <w:rFonts w:ascii="Arial" w:hAnsi="Arial" w:cs="HelveticaNeue-LightCond"/>
          <w:sz w:val="20"/>
          <w:szCs w:val="20"/>
          <w:lang w:eastAsia="es-ES_tradnl"/>
        </w:rPr>
        <w:t>Director de la Fundación Pública Galega de</w:t>
      </w:r>
      <w:r w:rsidRPr="00F2796E">
        <w:rPr>
          <w:rFonts w:ascii="Arial" w:hAnsi="Arial"/>
          <w:sz w:val="20"/>
        </w:rPr>
        <w:t xml:space="preserve"> </w:t>
      </w:r>
      <w:r w:rsidRPr="00F2796E">
        <w:rPr>
          <w:rFonts w:ascii="Arial" w:hAnsi="Arial" w:cs="HelveticaNeue-LightCond"/>
          <w:sz w:val="20"/>
          <w:szCs w:val="20"/>
          <w:lang w:eastAsia="es-ES_tradnl"/>
        </w:rPr>
        <w:t xml:space="preserve">Medicina Xenómica, </w:t>
      </w:r>
      <w:r w:rsidRPr="00F2796E">
        <w:rPr>
          <w:rFonts w:ascii="Arial" w:hAnsi="Arial" w:cs="HelveticaNeue-LightCond"/>
          <w:i/>
          <w:sz w:val="20"/>
          <w:szCs w:val="20"/>
          <w:lang w:eastAsia="es-ES_tradnl"/>
        </w:rPr>
        <w:t xml:space="preserve">“nos hemos dado </w:t>
      </w:r>
      <w:r w:rsidRPr="00F2796E">
        <w:rPr>
          <w:rFonts w:ascii="Arial" w:hAnsi="Arial" w:cs="Helvetica"/>
          <w:i/>
          <w:sz w:val="20"/>
          <w:lang w:eastAsia="es-ES_tradnl"/>
        </w:rPr>
        <w:t>cuenta de la necesidad de integrar no solo las ciencias ómicas, sino también la imagen y los datos clínicos en un marco común de interpretación, como se está haciendo en Valencia”</w:t>
      </w:r>
      <w:r w:rsidRPr="00F2796E">
        <w:rPr>
          <w:rFonts w:ascii="Arial" w:hAnsi="Arial" w:cs="Helvetica"/>
          <w:sz w:val="20"/>
          <w:lang w:eastAsia="es-ES_tradnl"/>
        </w:rPr>
        <w:t xml:space="preserve">. De hecho, añade, </w:t>
      </w:r>
      <w:r w:rsidRPr="00F2796E">
        <w:rPr>
          <w:rFonts w:ascii="Arial" w:hAnsi="Arial" w:cs="Helvetica"/>
          <w:i/>
          <w:sz w:val="20"/>
          <w:lang w:eastAsia="es-ES_tradnl"/>
        </w:rPr>
        <w:t>“los esfuerzos como lo que se están realizando en el IIS La Fe y en otros hospitales son un buen ejemplo a seguir, así como foros no centrados en especialidades médicas”</w:t>
      </w:r>
      <w:r w:rsidRPr="00F2796E">
        <w:rPr>
          <w:rFonts w:ascii="Arial" w:hAnsi="Arial" w:cs="Helvetica"/>
          <w:sz w:val="20"/>
          <w:lang w:eastAsia="es-ES_tradnl"/>
        </w:rPr>
        <w:t>.</w:t>
      </w:r>
    </w:p>
    <w:p w:rsidR="00B22193" w:rsidRPr="00F2796E" w:rsidRDefault="00B22193" w:rsidP="007E1D15">
      <w:pPr>
        <w:jc w:val="both"/>
        <w:rPr>
          <w:rFonts w:ascii="Arial" w:hAnsi="Arial"/>
          <w:b/>
          <w:sz w:val="20"/>
          <w:u w:val="single"/>
        </w:rPr>
      </w:pPr>
      <w:r w:rsidRPr="00F2796E">
        <w:rPr>
          <w:rFonts w:ascii="Arial" w:hAnsi="Arial"/>
          <w:b/>
          <w:sz w:val="20"/>
          <w:u w:val="single"/>
        </w:rPr>
        <w:t>Una alianza para la Medicina Personalizada</w:t>
      </w:r>
    </w:p>
    <w:p w:rsidR="00B22193" w:rsidRDefault="00B22193" w:rsidP="007E1D15">
      <w:pPr>
        <w:jc w:val="both"/>
        <w:rPr>
          <w:rFonts w:ascii="Arial" w:hAnsi="Arial" w:cs="HelveticaNeue-Condensed"/>
          <w:sz w:val="20"/>
        </w:rPr>
      </w:pPr>
      <w:r w:rsidRPr="00F2796E">
        <w:rPr>
          <w:rFonts w:ascii="Arial" w:hAnsi="Arial" w:cs="HelveticaNeue-Condensed"/>
          <w:sz w:val="20"/>
        </w:rPr>
        <w:t xml:space="preserve">A pesar de que el desafío es grande, según subraya Federico Plaza, </w:t>
      </w:r>
      <w:r w:rsidRPr="00F2796E">
        <w:rPr>
          <w:rFonts w:ascii="Arial" w:hAnsi="Arial" w:cs="HelveticaNeue-Condensed"/>
          <w:i/>
          <w:sz w:val="20"/>
        </w:rPr>
        <w:t>“se están dando los pasos necesarios para lograr esta alianza global de todos los actores implicados en el desarrollo, implementación y asunción de una Medicina Personalizada y de Precisión”.</w:t>
      </w:r>
      <w:r w:rsidRPr="00F2796E">
        <w:rPr>
          <w:rFonts w:ascii="Arial" w:hAnsi="Arial" w:cs="HelveticaNeue-Condensed"/>
          <w:sz w:val="20"/>
        </w:rPr>
        <w:t xml:space="preserve"> </w:t>
      </w:r>
    </w:p>
    <w:p w:rsidR="007E1D15" w:rsidRPr="007E1D15" w:rsidRDefault="007E4832" w:rsidP="007E1D15">
      <w:pPr>
        <w:widowControl w:val="0"/>
        <w:autoSpaceDE w:val="0"/>
        <w:autoSpaceDN w:val="0"/>
        <w:adjustRightInd w:val="0"/>
        <w:rPr>
          <w:rFonts w:ascii="Arial" w:hAnsi="Arial" w:cs="HelveticaNeue-Condensed"/>
          <w:i/>
          <w:sz w:val="20"/>
          <w:szCs w:val="20"/>
          <w:lang w:eastAsia="es-ES_tradnl"/>
        </w:rPr>
      </w:pPr>
      <w:r>
        <w:rPr>
          <w:rFonts w:ascii="Arial" w:hAnsi="Arial" w:cs="HelveticaNeue-Condensed"/>
          <w:sz w:val="20"/>
        </w:rPr>
        <w:t xml:space="preserve">En esta misma línea, el </w:t>
      </w:r>
      <w:r w:rsidRPr="00A970EA">
        <w:rPr>
          <w:rFonts w:ascii="Arial" w:hAnsi="Arial" w:cs="HelveticaNeue-Condensed"/>
          <w:b/>
          <w:sz w:val="20"/>
          <w:szCs w:val="20"/>
          <w:lang w:eastAsia="es-ES_tradnl"/>
        </w:rPr>
        <w:t>Dr. José Vicente Castell</w:t>
      </w:r>
      <w:r w:rsidRPr="00ED0594">
        <w:rPr>
          <w:rFonts w:ascii="Arial" w:hAnsi="Arial" w:cs="HelveticaNeue-Condensed"/>
          <w:sz w:val="20"/>
          <w:szCs w:val="20"/>
          <w:lang w:eastAsia="es-ES_tradnl"/>
        </w:rPr>
        <w:t xml:space="preserve">. Director General del </w:t>
      </w:r>
      <w:r w:rsidR="004C5E53">
        <w:rPr>
          <w:rFonts w:ascii="Arial" w:hAnsi="Arial" w:cs="HelveticaNeue-Condensed"/>
          <w:sz w:val="20"/>
          <w:szCs w:val="20"/>
          <w:lang w:eastAsia="es-ES_tradnl"/>
        </w:rPr>
        <w:t>IIS</w:t>
      </w:r>
      <w:r w:rsidR="00704FCA">
        <w:rPr>
          <w:rFonts w:ascii="Arial" w:hAnsi="Arial" w:cs="HelveticaNeue-Condensed"/>
          <w:sz w:val="20"/>
          <w:szCs w:val="20"/>
          <w:lang w:eastAsia="es-ES_tradnl"/>
        </w:rPr>
        <w:t xml:space="preserve"> La Fe, ha avanzado que</w:t>
      </w:r>
      <w:r w:rsidR="009974E5">
        <w:rPr>
          <w:rFonts w:ascii="Arial" w:hAnsi="Arial" w:cs="HelveticaNeue-Condensed"/>
          <w:sz w:val="20"/>
          <w:szCs w:val="20"/>
          <w:lang w:eastAsia="es-ES_tradnl"/>
        </w:rPr>
        <w:t xml:space="preserve"> la medicina personalizada </w:t>
      </w:r>
      <w:r w:rsidR="00704FCA">
        <w:rPr>
          <w:rFonts w:ascii="Arial" w:hAnsi="Arial" w:cs="HelveticaNeue-Condensed"/>
          <w:sz w:val="20"/>
          <w:szCs w:val="20"/>
          <w:lang w:eastAsia="es-ES_tradnl"/>
        </w:rPr>
        <w:t>nos</w:t>
      </w:r>
      <w:r w:rsidR="009974E5">
        <w:rPr>
          <w:rFonts w:ascii="Arial" w:hAnsi="Arial" w:cs="HelveticaNeue-Condensed"/>
          <w:sz w:val="20"/>
          <w:szCs w:val="20"/>
          <w:lang w:eastAsia="es-ES_tradnl"/>
        </w:rPr>
        <w:t xml:space="preserve"> sitúa </w:t>
      </w:r>
      <w:r w:rsidR="00704FCA" w:rsidRPr="00704FCA">
        <w:rPr>
          <w:rFonts w:ascii="Arial" w:hAnsi="Arial" w:cs="HelveticaNeue-Condensed"/>
          <w:i/>
          <w:sz w:val="20"/>
          <w:szCs w:val="20"/>
          <w:lang w:eastAsia="es-ES_tradnl"/>
        </w:rPr>
        <w:t>“ante uno de los retos sanitarios más importantes</w:t>
      </w:r>
      <w:r w:rsidR="00D27BD9">
        <w:rPr>
          <w:rFonts w:ascii="Arial" w:hAnsi="Arial" w:cs="HelveticaNeue-Condensed"/>
          <w:i/>
          <w:sz w:val="20"/>
          <w:szCs w:val="20"/>
          <w:lang w:eastAsia="es-ES_tradnl"/>
        </w:rPr>
        <w:t xml:space="preserve">”. </w:t>
      </w:r>
      <w:r w:rsidR="00D27BD9">
        <w:rPr>
          <w:rFonts w:ascii="Arial" w:hAnsi="Arial" w:cs="HelveticaNeue-Condensed"/>
          <w:sz w:val="20"/>
          <w:szCs w:val="20"/>
          <w:lang w:eastAsia="es-ES_tradnl"/>
        </w:rPr>
        <w:t xml:space="preserve"> Por un lado “</w:t>
      </w:r>
      <w:r w:rsidR="00D27BD9" w:rsidRPr="00D27BD9">
        <w:rPr>
          <w:rFonts w:ascii="Arial" w:hAnsi="Arial" w:cs="HelveticaNeue-Condensed"/>
          <w:i/>
          <w:sz w:val="20"/>
          <w:szCs w:val="20"/>
          <w:lang w:eastAsia="es-ES_tradnl"/>
        </w:rPr>
        <w:t xml:space="preserve">el imparable avance de la tecnología y la ciencia ponen a nuestra disposición una ingente cantidad de información impensable hace unos año, pero </w:t>
      </w:r>
      <w:r w:rsidR="00D27BD9">
        <w:rPr>
          <w:rFonts w:ascii="Arial" w:hAnsi="Arial" w:cs="HelveticaNeue-Condensed"/>
          <w:i/>
          <w:sz w:val="20"/>
          <w:szCs w:val="20"/>
          <w:lang w:eastAsia="es-ES_tradnl"/>
        </w:rPr>
        <w:t xml:space="preserve">además, </w:t>
      </w:r>
      <w:r w:rsidR="00704FCA" w:rsidRPr="00704FCA">
        <w:rPr>
          <w:rFonts w:ascii="Arial" w:hAnsi="Arial" w:cs="HelveticaNeue-Condensed"/>
          <w:i/>
          <w:sz w:val="20"/>
          <w:szCs w:val="20"/>
          <w:lang w:eastAsia="es-ES_tradnl"/>
        </w:rPr>
        <w:t>su implementación requiere disponer de tecnologías costosas y complejas</w:t>
      </w:r>
      <w:r w:rsidR="009974E5" w:rsidRPr="009974E5">
        <w:rPr>
          <w:rFonts w:ascii="Arial" w:hAnsi="Arial" w:cs="HelveticaNeue-Condensed"/>
          <w:sz w:val="20"/>
          <w:szCs w:val="20"/>
          <w:lang w:eastAsia="es-ES_tradnl"/>
        </w:rPr>
        <w:t>”, aunque añadió que</w:t>
      </w:r>
      <w:r w:rsidR="004C5E53">
        <w:rPr>
          <w:rFonts w:ascii="Arial" w:hAnsi="Arial" w:cs="HelveticaNeue-Condensed"/>
          <w:sz w:val="20"/>
          <w:szCs w:val="20"/>
          <w:lang w:eastAsia="es-ES_tradnl"/>
        </w:rPr>
        <w:t xml:space="preserve"> la Medicina Personalizada</w:t>
      </w:r>
      <w:r w:rsidR="009974E5">
        <w:rPr>
          <w:rFonts w:ascii="Arial" w:hAnsi="Arial" w:cs="HelveticaNeue-Condensed"/>
          <w:i/>
          <w:sz w:val="20"/>
          <w:szCs w:val="20"/>
          <w:lang w:eastAsia="es-ES_tradnl"/>
        </w:rPr>
        <w:t xml:space="preserve"> “</w:t>
      </w:r>
      <w:r w:rsidR="009974E5" w:rsidRPr="009974E5">
        <w:rPr>
          <w:rFonts w:ascii="Arial" w:hAnsi="Arial" w:cs="HelveticaNeue-Condensed"/>
          <w:i/>
          <w:sz w:val="20"/>
          <w:szCs w:val="20"/>
          <w:lang w:eastAsia="es-ES_tradnl"/>
        </w:rPr>
        <w:t>no sólo beneficia</w:t>
      </w:r>
      <w:r w:rsidR="009974E5">
        <w:rPr>
          <w:rFonts w:ascii="Arial" w:hAnsi="Arial" w:cs="HelveticaNeue-Condensed"/>
          <w:i/>
          <w:sz w:val="20"/>
          <w:szCs w:val="20"/>
          <w:lang w:eastAsia="es-ES_tradnl"/>
        </w:rPr>
        <w:t>rá</w:t>
      </w:r>
      <w:r w:rsidR="00D27BD9">
        <w:rPr>
          <w:rFonts w:ascii="Arial" w:hAnsi="Arial" w:cs="HelveticaNeue-Condensed"/>
          <w:i/>
          <w:sz w:val="20"/>
          <w:szCs w:val="20"/>
          <w:lang w:eastAsia="es-ES_tradnl"/>
        </w:rPr>
        <w:t xml:space="preserve"> la calidad de la atención que recibe el paciente</w:t>
      </w:r>
      <w:r w:rsidR="009974E5" w:rsidRPr="009974E5">
        <w:rPr>
          <w:rFonts w:ascii="Arial" w:hAnsi="Arial" w:cs="HelveticaNeue-Condensed"/>
          <w:i/>
          <w:sz w:val="20"/>
          <w:szCs w:val="20"/>
          <w:lang w:eastAsia="es-ES_tradnl"/>
        </w:rPr>
        <w:t xml:space="preserve">, sino </w:t>
      </w:r>
      <w:r w:rsidR="009974E5">
        <w:rPr>
          <w:rFonts w:ascii="Arial" w:hAnsi="Arial" w:cs="HelveticaNeue-Condensed"/>
          <w:i/>
          <w:sz w:val="20"/>
          <w:szCs w:val="20"/>
          <w:lang w:eastAsia="es-ES_tradnl"/>
        </w:rPr>
        <w:t>también al sistema sanitario, ya que proporcionar el tratamiento terapéutico más adecuado a cada paciente y del modo y manera más apropiado para tratar su enfermedad, evit</w:t>
      </w:r>
      <w:r w:rsidR="00D27BD9">
        <w:rPr>
          <w:rFonts w:ascii="Arial" w:hAnsi="Arial" w:cs="HelveticaNeue-Condensed"/>
          <w:i/>
          <w:sz w:val="20"/>
          <w:szCs w:val="20"/>
          <w:lang w:eastAsia="es-ES_tradnl"/>
        </w:rPr>
        <w:t>ará</w:t>
      </w:r>
      <w:r w:rsidR="009974E5">
        <w:rPr>
          <w:rFonts w:ascii="Arial" w:hAnsi="Arial" w:cs="HelveticaNeue-Condensed"/>
          <w:i/>
          <w:sz w:val="20"/>
          <w:szCs w:val="20"/>
          <w:lang w:eastAsia="es-ES_tradnl"/>
        </w:rPr>
        <w:t xml:space="preserve"> </w:t>
      </w:r>
      <w:r w:rsidR="009974E5" w:rsidRPr="009974E5">
        <w:rPr>
          <w:rFonts w:ascii="Arial" w:hAnsi="Arial" w:cs="HelveticaNeue-Condensed"/>
          <w:i/>
          <w:sz w:val="20"/>
          <w:szCs w:val="20"/>
          <w:lang w:eastAsia="es-ES_tradnl"/>
        </w:rPr>
        <w:t>costes asistenciales innecesarios</w:t>
      </w:r>
      <w:r w:rsidR="009974E5">
        <w:rPr>
          <w:rFonts w:ascii="Arial" w:hAnsi="Arial" w:cs="HelveticaNeue-Condensed"/>
          <w:i/>
          <w:sz w:val="20"/>
          <w:szCs w:val="20"/>
          <w:lang w:eastAsia="es-ES_tradnl"/>
        </w:rPr>
        <w:t xml:space="preserve"> y se optimiza</w:t>
      </w:r>
      <w:r w:rsidR="00D27BD9">
        <w:rPr>
          <w:rFonts w:ascii="Arial" w:hAnsi="Arial" w:cs="HelveticaNeue-Condensed"/>
          <w:i/>
          <w:sz w:val="20"/>
          <w:szCs w:val="20"/>
          <w:lang w:eastAsia="es-ES_tradnl"/>
        </w:rPr>
        <w:t xml:space="preserve">rán </w:t>
      </w:r>
      <w:r w:rsidR="009974E5" w:rsidRPr="009974E5">
        <w:rPr>
          <w:rFonts w:ascii="Arial" w:hAnsi="Arial" w:cs="HelveticaNeue-Condensed"/>
          <w:i/>
          <w:sz w:val="20"/>
          <w:szCs w:val="20"/>
          <w:lang w:eastAsia="es-ES_tradnl"/>
        </w:rPr>
        <w:t>los</w:t>
      </w:r>
      <w:r w:rsidR="007E1D15">
        <w:rPr>
          <w:rFonts w:ascii="Arial" w:hAnsi="Arial" w:cs="HelveticaNeue-Condensed"/>
          <w:i/>
          <w:sz w:val="20"/>
          <w:szCs w:val="20"/>
          <w:lang w:eastAsia="es-ES_tradnl"/>
        </w:rPr>
        <w:t xml:space="preserve"> </w:t>
      </w:r>
      <w:r w:rsidR="007E1D15">
        <w:rPr>
          <w:rFonts w:ascii="Arial" w:hAnsi="Arial" w:cs="HelveticaNeue-Condensed"/>
          <w:i/>
          <w:sz w:val="20"/>
          <w:szCs w:val="20"/>
          <w:lang w:eastAsia="es-ES_tradnl"/>
        </w:rPr>
        <w:lastRenderedPageBreak/>
        <w:t>recursos sanitarios”.</w:t>
      </w:r>
    </w:p>
    <w:p w:rsidR="002D208F" w:rsidRPr="002D208F" w:rsidRDefault="002D208F" w:rsidP="007E1D15">
      <w:pPr>
        <w:widowControl w:val="0"/>
        <w:autoSpaceDE w:val="0"/>
        <w:autoSpaceDN w:val="0"/>
        <w:adjustRightInd w:val="0"/>
        <w:rPr>
          <w:rFonts w:ascii="Arial" w:hAnsi="Arial" w:cs="HelveticaNeue-Condensed"/>
          <w:sz w:val="20"/>
          <w:szCs w:val="20"/>
          <w:lang w:eastAsia="es-ES_tradnl"/>
        </w:rPr>
      </w:pPr>
      <w:r w:rsidRPr="002D208F">
        <w:rPr>
          <w:rFonts w:ascii="Arial" w:hAnsi="Arial" w:cs="HelveticaNeue-Condensed"/>
          <w:sz w:val="20"/>
          <w:szCs w:val="20"/>
          <w:lang w:eastAsia="es-ES_tradnl"/>
        </w:rPr>
        <w:t>En la misma línea, e</w:t>
      </w:r>
      <w:r w:rsidR="007E1D15" w:rsidRPr="002D208F">
        <w:rPr>
          <w:rFonts w:ascii="Arial" w:hAnsi="Arial" w:cs="HelveticaNeue-Condensed"/>
          <w:sz w:val="20"/>
          <w:szCs w:val="20"/>
          <w:lang w:eastAsia="es-ES_tradnl"/>
        </w:rPr>
        <w:t xml:space="preserve">l rector </w:t>
      </w:r>
      <w:r w:rsidR="007E1D15" w:rsidRPr="002D208F">
        <w:rPr>
          <w:rFonts w:ascii="Arial" w:hAnsi="Arial" w:cs="HelveticaNeue-Condensed"/>
          <w:b/>
          <w:sz w:val="20"/>
          <w:szCs w:val="20"/>
          <w:lang w:eastAsia="es-ES_tradnl"/>
        </w:rPr>
        <w:t>Dr. Esteban Morcillo</w:t>
      </w:r>
      <w:r w:rsidR="007E1D15" w:rsidRPr="002D208F">
        <w:rPr>
          <w:rFonts w:ascii="Arial" w:hAnsi="Arial" w:cs="HelveticaNeue-Condensed"/>
          <w:sz w:val="20"/>
          <w:szCs w:val="20"/>
          <w:lang w:eastAsia="es-ES_tradnl"/>
        </w:rPr>
        <w:t xml:space="preserve">. Rector de la </w:t>
      </w:r>
      <w:proofErr w:type="spellStart"/>
      <w:r w:rsidR="007E1D15" w:rsidRPr="002D208F">
        <w:rPr>
          <w:rFonts w:ascii="Arial" w:hAnsi="Arial" w:cs="HelveticaNeue-Condensed"/>
          <w:sz w:val="20"/>
          <w:szCs w:val="20"/>
          <w:lang w:eastAsia="es-ES_tradnl"/>
        </w:rPr>
        <w:t>Universitat</w:t>
      </w:r>
      <w:proofErr w:type="spellEnd"/>
      <w:r w:rsidR="007E1D15" w:rsidRPr="002D208F">
        <w:rPr>
          <w:rFonts w:ascii="Arial" w:hAnsi="Arial" w:cs="HelveticaNeue-Condensed"/>
          <w:sz w:val="20"/>
          <w:szCs w:val="20"/>
          <w:lang w:eastAsia="es-ES_tradnl"/>
        </w:rPr>
        <w:t xml:space="preserve"> de </w:t>
      </w:r>
      <w:proofErr w:type="spellStart"/>
      <w:r w:rsidR="007E1D15" w:rsidRPr="002D208F">
        <w:rPr>
          <w:rFonts w:ascii="Arial" w:hAnsi="Arial" w:cs="HelveticaNeue-Condensed"/>
          <w:sz w:val="20"/>
          <w:szCs w:val="20"/>
          <w:lang w:eastAsia="es-ES_tradnl"/>
        </w:rPr>
        <w:t>València</w:t>
      </w:r>
      <w:proofErr w:type="spellEnd"/>
      <w:r w:rsidR="000B2FDF" w:rsidRPr="002D208F">
        <w:rPr>
          <w:rFonts w:ascii="Arial" w:hAnsi="Arial" w:cs="HelveticaNeue-Condensed"/>
          <w:sz w:val="20"/>
          <w:szCs w:val="20"/>
          <w:lang w:eastAsia="es-ES_tradnl"/>
        </w:rPr>
        <w:t>, ha incidido en que “</w:t>
      </w:r>
      <w:r w:rsidR="000B2FDF" w:rsidRPr="002D208F">
        <w:rPr>
          <w:rFonts w:ascii="Arial" w:hAnsi="Arial" w:cs="HelveticaNeue-Condensed"/>
          <w:i/>
          <w:sz w:val="20"/>
          <w:szCs w:val="20"/>
          <w:lang w:eastAsia="es-ES_tradnl"/>
        </w:rPr>
        <w:t>la medicina personalizada es la medici</w:t>
      </w:r>
      <w:r w:rsidRPr="002D208F">
        <w:rPr>
          <w:rFonts w:ascii="Arial" w:hAnsi="Arial" w:cs="HelveticaNeue-Condensed"/>
          <w:i/>
          <w:sz w:val="20"/>
          <w:szCs w:val="20"/>
          <w:lang w:eastAsia="es-ES_tradnl"/>
        </w:rPr>
        <w:t>n</w:t>
      </w:r>
      <w:r w:rsidR="000B2FDF" w:rsidRPr="002D208F">
        <w:rPr>
          <w:rFonts w:ascii="Arial" w:hAnsi="Arial" w:cs="HelveticaNeue-Condensed"/>
          <w:i/>
          <w:sz w:val="20"/>
          <w:szCs w:val="20"/>
          <w:lang w:eastAsia="es-ES_tradnl"/>
        </w:rPr>
        <w:t>a del futuro</w:t>
      </w:r>
      <w:r w:rsidR="000B2FDF" w:rsidRPr="002D208F">
        <w:rPr>
          <w:rFonts w:ascii="Arial" w:hAnsi="Arial" w:cs="HelveticaNeue-Condensed"/>
          <w:sz w:val="20"/>
          <w:szCs w:val="20"/>
          <w:lang w:eastAsia="es-ES_tradnl"/>
        </w:rPr>
        <w:t>”</w:t>
      </w:r>
      <w:r w:rsidRPr="002D208F">
        <w:rPr>
          <w:rFonts w:ascii="Arial" w:hAnsi="Arial" w:cs="HelveticaNeue-Condensed"/>
          <w:sz w:val="20"/>
          <w:szCs w:val="20"/>
          <w:lang w:eastAsia="es-ES_tradnl"/>
        </w:rPr>
        <w:t>, a la vez que la ha calificado de una “</w:t>
      </w:r>
      <w:r w:rsidRPr="002D208F">
        <w:rPr>
          <w:rFonts w:ascii="Arial" w:hAnsi="Arial" w:cs="HelveticaNeue-Condensed"/>
          <w:i/>
          <w:sz w:val="20"/>
          <w:szCs w:val="20"/>
          <w:lang w:eastAsia="es-ES_tradnl"/>
        </w:rPr>
        <w:t>nueva revolución</w:t>
      </w:r>
      <w:r w:rsidRPr="002D208F">
        <w:rPr>
          <w:rFonts w:ascii="Arial" w:hAnsi="Arial" w:cs="HelveticaNeue-Condensed"/>
          <w:sz w:val="20"/>
          <w:szCs w:val="20"/>
          <w:lang w:eastAsia="es-ES_tradnl"/>
        </w:rPr>
        <w:t>”. Asimismo, ha destacado que “</w:t>
      </w:r>
      <w:r w:rsidRPr="002D208F">
        <w:rPr>
          <w:rFonts w:ascii="Arial" w:hAnsi="Arial" w:cs="HelveticaNeue-Condensed"/>
          <w:i/>
          <w:sz w:val="20"/>
          <w:szCs w:val="20"/>
          <w:lang w:eastAsia="es-ES_tradnl"/>
        </w:rPr>
        <w:t>tiene que buscar su inserción en el contexto actual, en el que los recursos sanitarios tienen limitaciones y el coste/efectividad de los tratamiento se tiene que tener en cuenta</w:t>
      </w:r>
      <w:r w:rsidRPr="002D208F">
        <w:rPr>
          <w:rFonts w:ascii="Arial" w:hAnsi="Arial" w:cs="HelveticaNeue-Condensed"/>
          <w:sz w:val="20"/>
          <w:szCs w:val="20"/>
          <w:lang w:eastAsia="es-ES_tradnl"/>
        </w:rPr>
        <w:t>”</w:t>
      </w:r>
    </w:p>
    <w:p w:rsidR="00A970EA" w:rsidRPr="00396165" w:rsidRDefault="00A970EA" w:rsidP="007E1D15">
      <w:pPr>
        <w:widowControl w:val="0"/>
        <w:autoSpaceDE w:val="0"/>
        <w:autoSpaceDN w:val="0"/>
        <w:adjustRightInd w:val="0"/>
        <w:rPr>
          <w:rFonts w:ascii="Arial" w:hAnsi="Arial" w:cs="HelveticaNeue-Condensed"/>
          <w:sz w:val="20"/>
          <w:szCs w:val="20"/>
          <w:lang w:val="es-ES" w:eastAsia="es-ES_tradnl"/>
        </w:rPr>
      </w:pPr>
      <w:r w:rsidRPr="00A970EA">
        <w:rPr>
          <w:rFonts w:ascii="Arial" w:hAnsi="Arial" w:cs="HelveticaNeue-Condensed"/>
          <w:sz w:val="20"/>
        </w:rPr>
        <w:t xml:space="preserve">Durante el acto inaugural de la jornada, el </w:t>
      </w:r>
      <w:r w:rsidRPr="007E4832">
        <w:rPr>
          <w:rFonts w:ascii="Arial" w:hAnsi="Arial" w:cs="HelveticaNeue-Condensed"/>
          <w:b/>
          <w:sz w:val="20"/>
          <w:szCs w:val="20"/>
          <w:lang w:eastAsia="es-ES_tradnl"/>
        </w:rPr>
        <w:t>Dr. Óscar Zurriaga Llorens</w:t>
      </w:r>
      <w:r w:rsidRPr="00A970EA">
        <w:rPr>
          <w:rFonts w:ascii="Arial" w:hAnsi="Arial" w:cs="HelveticaNeue-Condensed"/>
          <w:sz w:val="20"/>
          <w:szCs w:val="20"/>
          <w:lang w:eastAsia="es-ES_tradnl"/>
        </w:rPr>
        <w:t xml:space="preserve">, Director General </w:t>
      </w:r>
      <w:proofErr w:type="spellStart"/>
      <w:r w:rsidRPr="00A970EA">
        <w:rPr>
          <w:rFonts w:ascii="Arial" w:hAnsi="Arial" w:cs="HelveticaNeue-Condensed"/>
          <w:sz w:val="20"/>
          <w:szCs w:val="20"/>
          <w:lang w:eastAsia="es-ES_tradnl"/>
        </w:rPr>
        <w:t>d’Investigació</w:t>
      </w:r>
      <w:proofErr w:type="spellEnd"/>
      <w:r w:rsidRPr="00A970EA">
        <w:rPr>
          <w:rFonts w:ascii="Arial" w:hAnsi="Arial" w:cs="HelveticaNeue-Condensed"/>
          <w:sz w:val="20"/>
          <w:szCs w:val="20"/>
          <w:lang w:eastAsia="es-ES_tradnl"/>
        </w:rPr>
        <w:t xml:space="preserve">, </w:t>
      </w:r>
      <w:proofErr w:type="spellStart"/>
      <w:r w:rsidRPr="00A970EA">
        <w:rPr>
          <w:rFonts w:ascii="Arial" w:hAnsi="Arial" w:cs="HelveticaNeue-Condensed"/>
          <w:sz w:val="20"/>
          <w:szCs w:val="20"/>
          <w:lang w:eastAsia="es-ES_tradnl"/>
        </w:rPr>
        <w:t>Innovació</w:t>
      </w:r>
      <w:proofErr w:type="spellEnd"/>
      <w:r w:rsidRPr="00A970EA">
        <w:rPr>
          <w:rFonts w:ascii="Arial" w:hAnsi="Arial" w:cs="HelveticaNeue-Condensed"/>
          <w:sz w:val="20"/>
          <w:szCs w:val="20"/>
          <w:lang w:eastAsia="es-ES_tradnl"/>
        </w:rPr>
        <w:t xml:space="preserve">, </w:t>
      </w:r>
      <w:proofErr w:type="spellStart"/>
      <w:r w:rsidRPr="00A970EA">
        <w:rPr>
          <w:rFonts w:ascii="Arial" w:hAnsi="Arial" w:cs="HelveticaNeue-Condensed"/>
          <w:sz w:val="20"/>
          <w:szCs w:val="20"/>
          <w:lang w:eastAsia="es-ES_tradnl"/>
        </w:rPr>
        <w:t>Tecnologia</w:t>
      </w:r>
      <w:proofErr w:type="spellEnd"/>
      <w:r w:rsidRPr="00A970EA">
        <w:rPr>
          <w:rFonts w:ascii="Arial" w:hAnsi="Arial" w:cs="HelveticaNeue-Condensed"/>
          <w:sz w:val="20"/>
          <w:szCs w:val="20"/>
          <w:lang w:eastAsia="es-ES_tradnl"/>
        </w:rPr>
        <w:t xml:space="preserve"> i </w:t>
      </w:r>
      <w:proofErr w:type="spellStart"/>
      <w:r w:rsidRPr="00A970EA">
        <w:rPr>
          <w:rFonts w:ascii="Arial" w:hAnsi="Arial" w:cs="HelveticaNeue-Condensed"/>
          <w:sz w:val="20"/>
          <w:szCs w:val="20"/>
          <w:lang w:eastAsia="es-ES_tradnl"/>
        </w:rPr>
        <w:t>Qualitat</w:t>
      </w:r>
      <w:proofErr w:type="spellEnd"/>
      <w:r w:rsidRPr="00A970EA">
        <w:rPr>
          <w:rFonts w:ascii="Arial" w:hAnsi="Arial" w:cs="HelveticaNeue-Condensed"/>
          <w:sz w:val="20"/>
          <w:szCs w:val="20"/>
          <w:lang w:eastAsia="es-ES_tradnl"/>
        </w:rPr>
        <w:t xml:space="preserve"> de la </w:t>
      </w:r>
      <w:proofErr w:type="spellStart"/>
      <w:r w:rsidRPr="00A970EA">
        <w:rPr>
          <w:rFonts w:ascii="Arial" w:hAnsi="Arial" w:cs="HelveticaNeue-Condensed"/>
          <w:sz w:val="20"/>
          <w:szCs w:val="20"/>
          <w:lang w:eastAsia="es-ES_tradnl"/>
        </w:rPr>
        <w:t>Conselleria</w:t>
      </w:r>
      <w:proofErr w:type="spellEnd"/>
      <w:r w:rsidRPr="00A970EA">
        <w:rPr>
          <w:rFonts w:ascii="Arial" w:hAnsi="Arial" w:cs="HelveticaNeue-Condensed"/>
          <w:sz w:val="20"/>
          <w:szCs w:val="20"/>
          <w:lang w:eastAsia="es-ES_tradnl"/>
        </w:rPr>
        <w:t xml:space="preserve"> de </w:t>
      </w:r>
      <w:proofErr w:type="spellStart"/>
      <w:r w:rsidRPr="00A970EA">
        <w:rPr>
          <w:rFonts w:ascii="Arial" w:hAnsi="Arial" w:cs="HelveticaNeue-Condensed"/>
          <w:sz w:val="20"/>
          <w:szCs w:val="20"/>
          <w:lang w:eastAsia="es-ES_tradnl"/>
        </w:rPr>
        <w:t>Sanitat</w:t>
      </w:r>
      <w:proofErr w:type="spellEnd"/>
      <w:r w:rsidRPr="00A970EA">
        <w:rPr>
          <w:rFonts w:ascii="Arial" w:hAnsi="Arial" w:cs="HelveticaNeue-Condensed"/>
          <w:sz w:val="20"/>
          <w:szCs w:val="20"/>
          <w:lang w:eastAsia="es-ES_tradnl"/>
        </w:rPr>
        <w:t xml:space="preserve"> Universal i </w:t>
      </w:r>
      <w:proofErr w:type="spellStart"/>
      <w:r w:rsidRPr="00A970EA">
        <w:rPr>
          <w:rFonts w:ascii="Arial" w:hAnsi="Arial" w:cs="HelveticaNeue-Condensed"/>
          <w:sz w:val="20"/>
          <w:szCs w:val="20"/>
          <w:lang w:eastAsia="es-ES_tradnl"/>
        </w:rPr>
        <w:t>Salut</w:t>
      </w:r>
      <w:proofErr w:type="spellEnd"/>
      <w:r w:rsidRPr="00A970EA">
        <w:rPr>
          <w:rFonts w:ascii="Arial" w:hAnsi="Arial" w:cs="HelveticaNeue-Condensed"/>
          <w:sz w:val="20"/>
          <w:szCs w:val="20"/>
          <w:lang w:eastAsia="es-ES_tradnl"/>
        </w:rPr>
        <w:t xml:space="preserve"> Pública, Generalitat Valenciana, ha destacado que “la medicina de precisión es una estrategia fundamental para el futuro del sistema sanitario valenciano”.  En esta línea, ha añadido que la </w:t>
      </w:r>
      <w:proofErr w:type="spellStart"/>
      <w:r w:rsidRPr="00A970EA">
        <w:rPr>
          <w:rFonts w:ascii="Arial" w:hAnsi="Arial" w:cs="HelveticaNeue-Condensed"/>
          <w:sz w:val="20"/>
          <w:szCs w:val="20"/>
          <w:lang w:eastAsia="es-ES_tradnl"/>
        </w:rPr>
        <w:t>Conselleria</w:t>
      </w:r>
      <w:proofErr w:type="spellEnd"/>
      <w:r w:rsidRPr="00A970EA">
        <w:rPr>
          <w:rFonts w:ascii="Arial" w:hAnsi="Arial" w:cs="HelveticaNeue-Condensed"/>
          <w:sz w:val="20"/>
          <w:szCs w:val="20"/>
          <w:lang w:eastAsia="es-ES_tradnl"/>
        </w:rPr>
        <w:t xml:space="preserve"> está apostando decididamente por la inversión en I+D en medicina de precisión, “</w:t>
      </w:r>
      <w:r w:rsidRPr="003C2D3B">
        <w:rPr>
          <w:rFonts w:ascii="Arial" w:hAnsi="Arial" w:cs="HelveticaNeue-Condensed"/>
          <w:i/>
          <w:sz w:val="20"/>
          <w:szCs w:val="20"/>
          <w:lang w:eastAsia="es-ES_tradnl"/>
        </w:rPr>
        <w:t xml:space="preserve">tanto para la producción de datos </w:t>
      </w:r>
      <w:proofErr w:type="spellStart"/>
      <w:r w:rsidRPr="003C2D3B">
        <w:rPr>
          <w:rFonts w:ascii="Arial" w:hAnsi="Arial" w:cs="HelveticaNeue-Condensed"/>
          <w:i/>
          <w:sz w:val="20"/>
          <w:szCs w:val="20"/>
          <w:lang w:eastAsia="es-ES_tradnl"/>
        </w:rPr>
        <w:t>ómicos</w:t>
      </w:r>
      <w:proofErr w:type="spellEnd"/>
      <w:r w:rsidRPr="003C2D3B">
        <w:rPr>
          <w:rFonts w:ascii="Arial" w:hAnsi="Arial" w:cs="HelveticaNeue-Condensed"/>
          <w:i/>
          <w:sz w:val="20"/>
          <w:szCs w:val="20"/>
          <w:lang w:eastAsia="es-ES_tradnl"/>
        </w:rPr>
        <w:t>, como para la generación de bases de datos que los combinen con datos de imagen y datos de la atención real a los pacientes y, también, para su complejo almacenamiento e interpretación, por lo que esperamos un avance importante en este terreno</w:t>
      </w:r>
      <w:r w:rsidRPr="00A970EA">
        <w:rPr>
          <w:rFonts w:ascii="Arial" w:hAnsi="Arial" w:cs="HelveticaNeue-Condensed"/>
          <w:sz w:val="20"/>
          <w:szCs w:val="20"/>
          <w:lang w:eastAsia="es-ES_tradnl"/>
        </w:rPr>
        <w:t>”. La medicina personalizada, ha señalado Oscar Zurriaga, "</w:t>
      </w:r>
      <w:r w:rsidRPr="003C2D3B">
        <w:rPr>
          <w:rFonts w:ascii="Arial" w:hAnsi="Arial" w:cs="HelveticaNeue-Condensed"/>
          <w:i/>
          <w:sz w:val="20"/>
          <w:szCs w:val="20"/>
          <w:lang w:eastAsia="es-ES_tradnl"/>
        </w:rPr>
        <w:t>será previsiblemente el eje conductor, y en cierto modo conformara el marco estratégico, de la mayor parte de las inversiones en infraestructuras de investigación en los próximos años</w:t>
      </w:r>
      <w:r w:rsidRPr="00A970EA">
        <w:rPr>
          <w:rFonts w:ascii="Arial" w:hAnsi="Arial" w:cs="HelveticaNeue-Condensed"/>
          <w:sz w:val="20"/>
          <w:szCs w:val="20"/>
          <w:lang w:eastAsia="es-ES_tradnl"/>
        </w:rPr>
        <w:t xml:space="preserve">”. </w:t>
      </w:r>
    </w:p>
    <w:p w:rsidR="00D27BD9" w:rsidRPr="007E1D15" w:rsidRDefault="009370BF" w:rsidP="007E1D15">
      <w:pPr>
        <w:widowControl w:val="0"/>
        <w:autoSpaceDE w:val="0"/>
        <w:autoSpaceDN w:val="0"/>
        <w:adjustRightInd w:val="0"/>
        <w:rPr>
          <w:rFonts w:ascii="Arial" w:hAnsi="Arial" w:cs="HelveticaNeue-Condensed"/>
          <w:sz w:val="20"/>
          <w:szCs w:val="20"/>
          <w:lang w:eastAsia="es-ES_tradnl"/>
        </w:rPr>
      </w:pPr>
      <w:r>
        <w:rPr>
          <w:rFonts w:ascii="Arial" w:hAnsi="Arial" w:cs="HelveticaNeue-Condensed"/>
          <w:sz w:val="20"/>
          <w:szCs w:val="20"/>
          <w:lang w:eastAsia="es-ES_tradnl"/>
        </w:rPr>
        <w:t>Por último, l</w:t>
      </w:r>
      <w:r w:rsidR="007E4832" w:rsidRPr="00ED0594">
        <w:rPr>
          <w:rFonts w:ascii="Arial" w:hAnsi="Arial" w:cs="HelveticaNeue-Condensed"/>
          <w:sz w:val="20"/>
          <w:szCs w:val="20"/>
          <w:lang w:eastAsia="es-ES_tradnl"/>
        </w:rPr>
        <w:t xml:space="preserve">a gerente del Departamento de Salud Valencia La Fe, </w:t>
      </w:r>
      <w:proofErr w:type="spellStart"/>
      <w:r w:rsidR="007E4832" w:rsidRPr="00593CA3">
        <w:rPr>
          <w:rFonts w:ascii="Arial" w:hAnsi="Arial" w:cs="HelveticaNeue-Condensed"/>
          <w:b/>
          <w:sz w:val="20"/>
          <w:szCs w:val="20"/>
          <w:lang w:eastAsia="es-ES_tradnl"/>
        </w:rPr>
        <w:t>M</w:t>
      </w:r>
      <w:r w:rsidR="007E4832">
        <w:rPr>
          <w:rFonts w:ascii="Arial" w:hAnsi="Arial" w:cs="HelveticaNeue-Condensed"/>
          <w:b/>
          <w:sz w:val="20"/>
          <w:szCs w:val="20"/>
          <w:lang w:eastAsia="es-ES_tradnl"/>
        </w:rPr>
        <w:t>ò</w:t>
      </w:r>
      <w:r w:rsidR="007E4832" w:rsidRPr="00593CA3">
        <w:rPr>
          <w:rFonts w:ascii="Arial" w:hAnsi="Arial" w:cs="HelveticaNeue-Condensed"/>
          <w:b/>
          <w:sz w:val="20"/>
          <w:szCs w:val="20"/>
          <w:lang w:eastAsia="es-ES_tradnl"/>
        </w:rPr>
        <w:t>nica</w:t>
      </w:r>
      <w:proofErr w:type="spellEnd"/>
      <w:r w:rsidR="007E4832" w:rsidRPr="00593CA3">
        <w:rPr>
          <w:rFonts w:ascii="Arial" w:hAnsi="Arial" w:cs="HelveticaNeue-Condensed"/>
          <w:b/>
          <w:sz w:val="20"/>
          <w:szCs w:val="20"/>
          <w:lang w:eastAsia="es-ES_tradnl"/>
        </w:rPr>
        <w:t xml:space="preserve"> </w:t>
      </w:r>
      <w:proofErr w:type="spellStart"/>
      <w:r w:rsidR="007E4832" w:rsidRPr="00593CA3">
        <w:rPr>
          <w:rFonts w:ascii="Arial" w:hAnsi="Arial" w:cs="HelveticaNeue-Condensed"/>
          <w:b/>
          <w:sz w:val="20"/>
          <w:szCs w:val="20"/>
          <w:lang w:eastAsia="es-ES_tradnl"/>
        </w:rPr>
        <w:t>Almiñana</w:t>
      </w:r>
      <w:proofErr w:type="spellEnd"/>
      <w:r w:rsidR="007E4832" w:rsidRPr="00ED0594">
        <w:rPr>
          <w:rFonts w:ascii="Arial" w:hAnsi="Arial" w:cs="HelveticaNeue-Condensed"/>
          <w:sz w:val="20"/>
          <w:szCs w:val="20"/>
          <w:lang w:eastAsia="es-ES_tradnl"/>
        </w:rPr>
        <w:t xml:space="preserve">, ha destacado que esta jornada </w:t>
      </w:r>
      <w:r w:rsidR="007E4832" w:rsidRPr="00A56775">
        <w:rPr>
          <w:rFonts w:ascii="Arial" w:hAnsi="Arial" w:cs="HelveticaNeue-Condensed"/>
          <w:sz w:val="20"/>
          <w:szCs w:val="20"/>
          <w:lang w:eastAsia="es-ES_tradnl"/>
        </w:rPr>
        <w:t>está enmarcada dentro de la estrategia de investiga</w:t>
      </w:r>
      <w:r w:rsidRPr="00A56775">
        <w:rPr>
          <w:rFonts w:ascii="Arial" w:hAnsi="Arial" w:cs="HelveticaNeue-Condensed"/>
          <w:sz w:val="20"/>
          <w:szCs w:val="20"/>
          <w:lang w:eastAsia="es-ES_tradnl"/>
        </w:rPr>
        <w:t xml:space="preserve">ción e innovación del Hospital </w:t>
      </w:r>
      <w:r w:rsidR="007E4832" w:rsidRPr="00A56775">
        <w:rPr>
          <w:rFonts w:ascii="Arial" w:hAnsi="Arial" w:cs="HelveticaNeue-Condensed"/>
          <w:sz w:val="20"/>
          <w:szCs w:val="20"/>
          <w:lang w:eastAsia="es-ES_tradnl"/>
        </w:rPr>
        <w:t>La Fe y el Instituto de Investigación sanitaria La Fe</w:t>
      </w:r>
      <w:r w:rsidR="007E4832" w:rsidRPr="003C2D3B">
        <w:rPr>
          <w:rFonts w:ascii="Arial" w:hAnsi="Arial" w:cs="HelveticaNeue-Condensed"/>
          <w:i/>
          <w:sz w:val="20"/>
          <w:szCs w:val="20"/>
          <w:lang w:eastAsia="es-ES_tradnl"/>
        </w:rPr>
        <w:t xml:space="preserve"> </w:t>
      </w:r>
      <w:r w:rsidR="00A56775">
        <w:rPr>
          <w:rFonts w:ascii="Arial" w:hAnsi="Arial" w:cs="HelveticaNeue-Condensed"/>
          <w:i/>
          <w:sz w:val="20"/>
          <w:szCs w:val="20"/>
          <w:lang w:eastAsia="es-ES_tradnl"/>
        </w:rPr>
        <w:t>“</w:t>
      </w:r>
      <w:r w:rsidR="007E4832" w:rsidRPr="003C2D3B">
        <w:rPr>
          <w:rFonts w:ascii="Arial" w:hAnsi="Arial" w:cs="HelveticaNeue-Condensed"/>
          <w:i/>
          <w:sz w:val="20"/>
          <w:szCs w:val="20"/>
          <w:lang w:eastAsia="es-ES_tradnl"/>
        </w:rPr>
        <w:t>para impulsar una medicina personalizada que sea coste-efectiva</w:t>
      </w:r>
      <w:r w:rsidR="009802CA">
        <w:rPr>
          <w:rFonts w:ascii="Arial" w:hAnsi="Arial" w:cs="HelveticaNeue-Condensed"/>
          <w:i/>
          <w:sz w:val="20"/>
          <w:szCs w:val="20"/>
          <w:lang w:eastAsia="es-ES_tradnl"/>
        </w:rPr>
        <w:t>”</w:t>
      </w:r>
      <w:r w:rsidR="00977C0B" w:rsidRPr="003C2D3B">
        <w:rPr>
          <w:rFonts w:ascii="Arial" w:hAnsi="Arial" w:cs="HelveticaNeue-Condensed"/>
          <w:i/>
          <w:sz w:val="20"/>
          <w:szCs w:val="20"/>
          <w:lang w:eastAsia="es-ES_tradnl"/>
        </w:rPr>
        <w:t>,</w:t>
      </w:r>
      <w:r w:rsidR="00F5385A" w:rsidRPr="009802CA">
        <w:rPr>
          <w:rFonts w:ascii="Arial" w:hAnsi="Arial" w:cs="HelveticaNeue-Condensed"/>
          <w:sz w:val="20"/>
          <w:szCs w:val="20"/>
          <w:lang w:eastAsia="es-ES_tradnl"/>
        </w:rPr>
        <w:t xml:space="preserve"> </w:t>
      </w:r>
      <w:r w:rsidR="00380ACC">
        <w:rPr>
          <w:rFonts w:ascii="Arial" w:hAnsi="Arial" w:cs="HelveticaNeue-Condensed"/>
          <w:sz w:val="20"/>
          <w:szCs w:val="20"/>
          <w:lang w:eastAsia="es-ES_tradnl"/>
        </w:rPr>
        <w:t>y</w:t>
      </w:r>
      <w:bookmarkStart w:id="0" w:name="_GoBack"/>
      <w:bookmarkEnd w:id="0"/>
      <w:r w:rsidR="007E4832" w:rsidRPr="009802CA">
        <w:rPr>
          <w:rFonts w:ascii="Arial" w:hAnsi="Arial" w:cs="HelveticaNeue-Condensed"/>
          <w:sz w:val="20"/>
          <w:szCs w:val="20"/>
          <w:lang w:eastAsia="es-ES_tradnl"/>
        </w:rPr>
        <w:t xml:space="preserve"> </w:t>
      </w:r>
      <w:r w:rsidR="00380ACC">
        <w:rPr>
          <w:rFonts w:ascii="Arial" w:hAnsi="Arial" w:cs="HelveticaNeue-Condensed"/>
          <w:sz w:val="20"/>
          <w:szCs w:val="20"/>
          <w:lang w:eastAsia="es-ES_tradnl"/>
        </w:rPr>
        <w:t xml:space="preserve">ha </w:t>
      </w:r>
      <w:r w:rsidR="009802CA">
        <w:rPr>
          <w:rFonts w:ascii="Arial" w:hAnsi="Arial" w:cs="HelveticaNeue-Condensed"/>
          <w:sz w:val="20"/>
          <w:szCs w:val="20"/>
          <w:lang w:eastAsia="es-ES_tradnl"/>
        </w:rPr>
        <w:t>a</w:t>
      </w:r>
      <w:r w:rsidR="007E4832" w:rsidRPr="009802CA">
        <w:rPr>
          <w:rFonts w:ascii="Arial" w:hAnsi="Arial" w:cs="HelveticaNeue-Condensed"/>
          <w:sz w:val="20"/>
          <w:szCs w:val="20"/>
          <w:lang w:eastAsia="es-ES_tradnl"/>
        </w:rPr>
        <w:t>po</w:t>
      </w:r>
      <w:r w:rsidR="00380ACC">
        <w:rPr>
          <w:rFonts w:ascii="Arial" w:hAnsi="Arial" w:cs="HelveticaNeue-Condensed"/>
          <w:sz w:val="20"/>
          <w:szCs w:val="20"/>
          <w:lang w:eastAsia="es-ES_tradnl"/>
        </w:rPr>
        <w:t>stado</w:t>
      </w:r>
      <w:r w:rsidR="009802CA">
        <w:rPr>
          <w:rFonts w:ascii="Arial" w:hAnsi="Arial" w:cs="HelveticaNeue-Condensed"/>
          <w:sz w:val="20"/>
          <w:szCs w:val="20"/>
          <w:lang w:eastAsia="es-ES_tradnl"/>
        </w:rPr>
        <w:t xml:space="preserve"> por</w:t>
      </w:r>
      <w:r w:rsidR="007E4832" w:rsidRPr="003C2D3B">
        <w:rPr>
          <w:rFonts w:ascii="Arial" w:hAnsi="Arial" w:cs="HelveticaNeue-Condensed"/>
          <w:i/>
          <w:sz w:val="20"/>
          <w:szCs w:val="20"/>
          <w:lang w:eastAsia="es-ES_tradnl"/>
        </w:rPr>
        <w:t xml:space="preserve"> </w:t>
      </w:r>
      <w:r w:rsidR="009802CA">
        <w:rPr>
          <w:rFonts w:ascii="Arial" w:hAnsi="Arial" w:cs="HelveticaNeue-Condensed"/>
          <w:i/>
          <w:sz w:val="20"/>
          <w:szCs w:val="20"/>
          <w:lang w:eastAsia="es-ES_tradnl"/>
        </w:rPr>
        <w:t>“</w:t>
      </w:r>
      <w:r w:rsidR="007E4832" w:rsidRPr="003C2D3B">
        <w:rPr>
          <w:rFonts w:ascii="Arial" w:hAnsi="Arial" w:cs="HelveticaNeue-Condensed"/>
          <w:i/>
          <w:sz w:val="20"/>
          <w:szCs w:val="20"/>
          <w:lang w:eastAsia="es-ES_tradnl"/>
        </w:rPr>
        <w:t>dinamizar e impulsar proyectos de cooperación en esta disciplina</w:t>
      </w:r>
      <w:r w:rsidR="007E4832">
        <w:rPr>
          <w:rFonts w:ascii="Arial" w:hAnsi="Arial" w:cs="HelveticaNeue-Condensed"/>
          <w:sz w:val="20"/>
          <w:szCs w:val="20"/>
          <w:lang w:eastAsia="es-ES_tradnl"/>
        </w:rPr>
        <w:t xml:space="preserve">” </w:t>
      </w:r>
      <w:r w:rsidR="007E4832" w:rsidRPr="00ED0594">
        <w:rPr>
          <w:rFonts w:ascii="Arial" w:hAnsi="Arial" w:cs="HelveticaNeue-Condensed"/>
          <w:sz w:val="20"/>
          <w:szCs w:val="20"/>
          <w:lang w:eastAsia="es-ES_tradnl"/>
        </w:rPr>
        <w:t xml:space="preserve"> </w:t>
      </w:r>
    </w:p>
    <w:p w:rsidR="00B22193" w:rsidRPr="00D27BD9" w:rsidRDefault="00B22193" w:rsidP="007E1D15">
      <w:pPr>
        <w:widowControl w:val="0"/>
        <w:autoSpaceDE w:val="0"/>
        <w:autoSpaceDN w:val="0"/>
        <w:adjustRightInd w:val="0"/>
        <w:rPr>
          <w:rFonts w:ascii="Arial" w:hAnsi="Arial" w:cs="HelveticaNeue-Condensed"/>
          <w:sz w:val="20"/>
          <w:szCs w:val="20"/>
          <w:lang w:val="es-ES" w:eastAsia="es-ES_tradnl"/>
        </w:rPr>
      </w:pPr>
      <w:r w:rsidRPr="00F2796E">
        <w:rPr>
          <w:rFonts w:ascii="Arial" w:hAnsi="Arial"/>
          <w:b/>
          <w:sz w:val="20"/>
          <w:u w:val="single"/>
        </w:rPr>
        <w:t>El ejemplo del Reino Unido</w:t>
      </w:r>
    </w:p>
    <w:p w:rsidR="00B22193" w:rsidRPr="00F2796E" w:rsidRDefault="00B22193" w:rsidP="007E1D15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20"/>
        </w:rPr>
      </w:pPr>
      <w:r w:rsidRPr="00F2796E">
        <w:rPr>
          <w:rFonts w:ascii="Arial" w:hAnsi="Arial"/>
          <w:sz w:val="20"/>
        </w:rPr>
        <w:t xml:space="preserve">Una de las conferencias sobresalientes de esta jornada es la pronunciada por la </w:t>
      </w:r>
      <w:r w:rsidRPr="00A970EA">
        <w:rPr>
          <w:rFonts w:ascii="Arial" w:hAnsi="Arial" w:cs="HelveticaNeue-Condensed"/>
          <w:b/>
          <w:sz w:val="20"/>
          <w:szCs w:val="20"/>
          <w:lang w:eastAsia="es-ES_tradnl"/>
        </w:rPr>
        <w:t xml:space="preserve">Dra. </w:t>
      </w:r>
      <w:r w:rsidRPr="00A970EA">
        <w:rPr>
          <w:rFonts w:ascii="Arial" w:hAnsi="Arial" w:cs="HelveticaNeue-Condensed"/>
          <w:b/>
          <w:sz w:val="20"/>
          <w:szCs w:val="20"/>
          <w:lang w:val="en-US" w:eastAsia="es-ES_tradnl"/>
        </w:rPr>
        <w:t>María Hernández-Fuentes</w:t>
      </w:r>
      <w:r w:rsidRPr="004F0983">
        <w:rPr>
          <w:rFonts w:ascii="Arial" w:hAnsi="Arial" w:cs="HelveticaNeue-Condensed"/>
          <w:sz w:val="20"/>
          <w:szCs w:val="20"/>
          <w:lang w:val="en-US" w:eastAsia="es-ES_tradnl"/>
        </w:rPr>
        <w:t xml:space="preserve">, </w:t>
      </w:r>
      <w:r w:rsidRPr="004F0983">
        <w:rPr>
          <w:rFonts w:ascii="Arial" w:hAnsi="Arial" w:cs="HelveticaNeue-Condensed"/>
          <w:i/>
          <w:sz w:val="20"/>
          <w:szCs w:val="20"/>
          <w:lang w:val="en-US" w:eastAsia="es-ES_tradnl"/>
        </w:rPr>
        <w:t>Senior Lecturer in Translational Research</w:t>
      </w:r>
      <w:r w:rsidRPr="004F0983">
        <w:rPr>
          <w:rFonts w:ascii="Arial" w:hAnsi="Arial" w:cs="HelveticaNeue-Condensed"/>
          <w:sz w:val="20"/>
          <w:szCs w:val="20"/>
          <w:lang w:val="en-US" w:eastAsia="es-ES_tradnl"/>
        </w:rPr>
        <w:t xml:space="preserve"> </w:t>
      </w:r>
      <w:proofErr w:type="gramStart"/>
      <w:r w:rsidRPr="004F0983">
        <w:rPr>
          <w:rFonts w:ascii="Arial" w:hAnsi="Arial" w:cs="HelveticaNeue-Condensed"/>
          <w:sz w:val="20"/>
          <w:szCs w:val="20"/>
          <w:lang w:val="en-US" w:eastAsia="es-ES_tradnl"/>
        </w:rPr>
        <w:t>del</w:t>
      </w:r>
      <w:proofErr w:type="gramEnd"/>
      <w:r w:rsidRPr="004F0983">
        <w:rPr>
          <w:rFonts w:ascii="Arial" w:hAnsi="Arial" w:cs="HelveticaNeue-Condensed"/>
          <w:sz w:val="20"/>
          <w:szCs w:val="20"/>
          <w:lang w:val="en-US" w:eastAsia="es-ES_tradnl"/>
        </w:rPr>
        <w:t xml:space="preserve"> </w:t>
      </w:r>
      <w:r w:rsidRPr="004F0983">
        <w:rPr>
          <w:rFonts w:ascii="Arial" w:hAnsi="Arial" w:cs="HelveticaNeue-Condensed"/>
          <w:i/>
          <w:sz w:val="20"/>
          <w:szCs w:val="20"/>
          <w:lang w:val="en-US" w:eastAsia="es-ES_tradnl"/>
        </w:rPr>
        <w:t>MRC Centre for Transplantation del King's College</w:t>
      </w:r>
      <w:r w:rsidRPr="004F0983">
        <w:rPr>
          <w:rFonts w:ascii="Arial" w:hAnsi="Arial" w:cs="HelveticaNeue-Condensed"/>
          <w:sz w:val="20"/>
          <w:szCs w:val="20"/>
          <w:lang w:val="en-US" w:eastAsia="es-ES_tradnl"/>
        </w:rPr>
        <w:t xml:space="preserve"> (Londres). </w:t>
      </w:r>
      <w:r w:rsidRPr="00F2796E">
        <w:rPr>
          <w:rFonts w:ascii="Arial" w:hAnsi="Arial" w:cs="HelveticaNeue-Condensed"/>
          <w:sz w:val="20"/>
          <w:szCs w:val="20"/>
          <w:lang w:eastAsia="es-ES_tradnl"/>
        </w:rPr>
        <w:t xml:space="preserve">Defiende </w:t>
      </w:r>
      <w:r w:rsidRPr="00F2796E">
        <w:rPr>
          <w:rFonts w:ascii="Arial" w:hAnsi="Arial"/>
          <w:sz w:val="20"/>
        </w:rPr>
        <w:t>la integración de datos ómicos como estrategia en el avance de la Medicina de Precisión y apunta ideas prácticas sobre cómo la combinación de diferentes técnicas ómicas está mejorando el diagnóstico de enfermedades (como el cáncer) y optimizando procesos biotecnológicos.</w:t>
      </w:r>
    </w:p>
    <w:p w:rsidR="00B22193" w:rsidRPr="007E1D15" w:rsidRDefault="00B22193" w:rsidP="007E1D15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20"/>
        </w:rPr>
      </w:pPr>
      <w:r w:rsidRPr="00F2796E">
        <w:rPr>
          <w:rFonts w:ascii="Arial" w:hAnsi="Arial"/>
          <w:sz w:val="20"/>
        </w:rPr>
        <w:t xml:space="preserve">De su experiencia en el Reino Unido, la Dra. Hernández-Fuentes destaca los esfuerzos realizados en ese país para el </w:t>
      </w:r>
      <w:r w:rsidRPr="00F2796E">
        <w:rPr>
          <w:rFonts w:ascii="Arial" w:hAnsi="Arial" w:cs="HelveticaNeue-Condensed"/>
          <w:sz w:val="20"/>
          <w:szCs w:val="20"/>
          <w:lang w:eastAsia="es-ES_tradnl"/>
        </w:rPr>
        <w:t>desarrollo de una estrategia integrada para una</w:t>
      </w:r>
      <w:r w:rsidRPr="00F2796E">
        <w:rPr>
          <w:rFonts w:ascii="Arial" w:hAnsi="Arial"/>
          <w:sz w:val="20"/>
        </w:rPr>
        <w:t xml:space="preserve"> </w:t>
      </w:r>
      <w:r w:rsidRPr="00F2796E">
        <w:rPr>
          <w:rFonts w:ascii="Arial" w:hAnsi="Arial" w:cs="HelveticaNeue-Condensed"/>
          <w:sz w:val="20"/>
          <w:szCs w:val="20"/>
          <w:lang w:eastAsia="es-ES_tradnl"/>
        </w:rPr>
        <w:t>terapia de precisión, un modelo que puede exportarse a España. “</w:t>
      </w:r>
      <w:r w:rsidRPr="00F2796E">
        <w:rPr>
          <w:rFonts w:ascii="Arial" w:hAnsi="Arial" w:cs="Helvetica"/>
          <w:i/>
          <w:sz w:val="20"/>
        </w:rPr>
        <w:t>En nuestro país hay que poner en marcha las herramientas para que la integración y colaboración pueda ocurrir, todo depende de la voluntad en todos los ámbitos y comunidades profesionales dedicadas a la sanidad o a la mejora sanitaria”</w:t>
      </w:r>
      <w:r w:rsidRPr="00F2796E">
        <w:rPr>
          <w:rFonts w:ascii="Arial" w:hAnsi="Arial" w:cs="Helvetica"/>
          <w:sz w:val="20"/>
        </w:rPr>
        <w:t>. Esta estrategia incluye no solo a médicos, enfermería, fisioterapeutas, psicólogos y psiquiatras, nutricionistas</w:t>
      </w:r>
      <w:r w:rsidRPr="00F2796E">
        <w:rPr>
          <w:rFonts w:ascii="Arial" w:hAnsi="Arial" w:cs="Helvetica"/>
          <w:i/>
          <w:sz w:val="20"/>
        </w:rPr>
        <w:t>,…”sino también a bioinformáticos, ingenieros, científicos basados en laboratorio, químicos, farmacéuticos, estudiantes, académicos y, por supuesto, políticos y autoridades sanitarias”</w:t>
      </w:r>
      <w:r w:rsidRPr="00F2796E">
        <w:rPr>
          <w:rFonts w:ascii="Arial" w:hAnsi="Arial" w:cs="Helvetica"/>
          <w:sz w:val="20"/>
        </w:rPr>
        <w:t>, enumera esta experta.</w:t>
      </w:r>
    </w:p>
    <w:p w:rsidR="00B22193" w:rsidRPr="007E1D15" w:rsidRDefault="00B22193" w:rsidP="007E1D15">
      <w:pPr>
        <w:widowControl w:val="0"/>
        <w:autoSpaceDE w:val="0"/>
        <w:autoSpaceDN w:val="0"/>
        <w:adjustRightInd w:val="0"/>
        <w:jc w:val="both"/>
        <w:rPr>
          <w:rFonts w:ascii="Arial" w:hAnsi="Arial" w:cs="HelveticaNeue-Condensed"/>
          <w:sz w:val="20"/>
          <w:szCs w:val="20"/>
          <w:lang w:eastAsia="es-ES_tradnl"/>
        </w:rPr>
      </w:pPr>
      <w:r w:rsidRPr="00F2796E">
        <w:rPr>
          <w:rFonts w:ascii="Arial" w:hAnsi="Arial" w:cs="Helvetica"/>
          <w:sz w:val="20"/>
        </w:rPr>
        <w:t xml:space="preserve">Y es que, según afirma la </w:t>
      </w:r>
      <w:r w:rsidRPr="00F2796E">
        <w:rPr>
          <w:rFonts w:ascii="Arial" w:hAnsi="Arial" w:cs="HelveticaNeue-Condensed"/>
          <w:sz w:val="20"/>
          <w:szCs w:val="20"/>
          <w:lang w:eastAsia="es-ES_tradnl"/>
        </w:rPr>
        <w:t>Dra. María Hernández-Fuentes,</w:t>
      </w:r>
      <w:r w:rsidRPr="00F2796E">
        <w:rPr>
          <w:rFonts w:ascii="Arial" w:hAnsi="Arial" w:cs="Helvetica"/>
          <w:sz w:val="20"/>
        </w:rPr>
        <w:t xml:space="preserve"> </w:t>
      </w:r>
      <w:r w:rsidRPr="00F2796E">
        <w:rPr>
          <w:rFonts w:ascii="Arial" w:hAnsi="Arial" w:cs="Helvetica"/>
          <w:i/>
          <w:sz w:val="20"/>
        </w:rPr>
        <w:t xml:space="preserve">“la integración de servicios e instituciones es un </w:t>
      </w:r>
      <w:r w:rsidR="00965257" w:rsidRPr="00F2796E">
        <w:rPr>
          <w:rFonts w:ascii="Arial" w:hAnsi="Arial" w:cs="Helvetica"/>
          <w:i/>
          <w:sz w:val="20"/>
        </w:rPr>
        <w:t>requisito</w:t>
      </w:r>
      <w:r w:rsidRPr="00F2796E">
        <w:rPr>
          <w:rFonts w:ascii="Arial" w:hAnsi="Arial" w:cs="Helvetica"/>
          <w:i/>
          <w:sz w:val="20"/>
        </w:rPr>
        <w:t xml:space="preserve"> imperativo para implementar la Medicina Traslacional y la Medicina Personalizada, siendo necesario adoptar cambios administrativos y estrategias de financiación para incrementar la colaboración</w:t>
      </w:r>
      <w:r w:rsidRPr="00F2796E">
        <w:rPr>
          <w:rFonts w:ascii="Arial" w:hAnsi="Arial" w:cs="Helvetica"/>
          <w:sz w:val="20"/>
        </w:rPr>
        <w:t>”.</w:t>
      </w:r>
    </w:p>
    <w:p w:rsidR="00B22193" w:rsidRPr="00F2796E" w:rsidRDefault="00B22193" w:rsidP="007E1D15">
      <w:pPr>
        <w:jc w:val="both"/>
        <w:rPr>
          <w:rFonts w:ascii="Arial" w:hAnsi="Arial"/>
          <w:b/>
          <w:sz w:val="20"/>
          <w:u w:val="single"/>
        </w:rPr>
      </w:pPr>
      <w:r w:rsidRPr="00F2796E">
        <w:rPr>
          <w:rFonts w:ascii="Arial" w:hAnsi="Arial"/>
          <w:b/>
          <w:sz w:val="20"/>
          <w:u w:val="single"/>
        </w:rPr>
        <w:t>El reto de la financiación</w:t>
      </w:r>
    </w:p>
    <w:p w:rsidR="00B22193" w:rsidRPr="00F2796E" w:rsidRDefault="00B22193" w:rsidP="007E1D15">
      <w:pPr>
        <w:jc w:val="both"/>
        <w:rPr>
          <w:rFonts w:ascii="Arial" w:eastAsia="Times New Roman" w:hAnsi="Arial" w:cs="Arial"/>
          <w:bCs/>
          <w:color w:val="000000"/>
          <w:sz w:val="20"/>
          <w:lang w:eastAsia="es-ES"/>
        </w:rPr>
      </w:pPr>
      <w:r w:rsidRPr="00F2796E">
        <w:rPr>
          <w:rFonts w:ascii="Arial" w:eastAsia="Times New Roman" w:hAnsi="Arial" w:cs="Arial"/>
          <w:bCs/>
          <w:color w:val="000000"/>
          <w:sz w:val="20"/>
          <w:lang w:eastAsia="es-ES"/>
        </w:rPr>
        <w:t>Sin embargo, la financiación de la investigación traslacional sigue siendo el talón de Aquiles en España. A pesar de que “</w:t>
      </w:r>
      <w:r w:rsidRPr="00F2796E">
        <w:rPr>
          <w:rFonts w:ascii="Arial" w:eastAsia="Times New Roman" w:hAnsi="Arial" w:cs="Arial"/>
          <w:bCs/>
          <w:i/>
          <w:color w:val="000000"/>
          <w:sz w:val="20"/>
          <w:lang w:eastAsia="es-ES"/>
        </w:rPr>
        <w:t>hemos mejorado mucho en los últimos años en medios e investigadores, todavía estamos muy lejos de los países más desarrollados”</w:t>
      </w:r>
      <w:r w:rsidRPr="00F2796E">
        <w:rPr>
          <w:rFonts w:ascii="Arial" w:eastAsia="Times New Roman" w:hAnsi="Arial" w:cs="Arial"/>
          <w:bCs/>
          <w:color w:val="000000"/>
          <w:sz w:val="20"/>
          <w:lang w:eastAsia="es-ES"/>
        </w:rPr>
        <w:t xml:space="preserve">, advierte el </w:t>
      </w:r>
      <w:r w:rsidRPr="00F2796E">
        <w:rPr>
          <w:rFonts w:ascii="Arial" w:hAnsi="Arial"/>
          <w:sz w:val="20"/>
        </w:rPr>
        <w:t>Profesor Ángel Carracedo</w:t>
      </w:r>
      <w:r w:rsidRPr="00F2796E">
        <w:rPr>
          <w:rFonts w:ascii="Arial" w:eastAsia="Times New Roman" w:hAnsi="Arial" w:cs="Arial"/>
          <w:bCs/>
          <w:color w:val="000000"/>
          <w:sz w:val="20"/>
          <w:lang w:eastAsia="es-ES"/>
        </w:rPr>
        <w:t xml:space="preserve">. Tal y como subraya, </w:t>
      </w:r>
      <w:r w:rsidRPr="00F2796E">
        <w:rPr>
          <w:rFonts w:ascii="Arial" w:eastAsia="Times New Roman" w:hAnsi="Arial" w:cs="Arial"/>
          <w:bCs/>
          <w:i/>
          <w:color w:val="000000"/>
          <w:sz w:val="20"/>
          <w:lang w:eastAsia="es-ES"/>
        </w:rPr>
        <w:t>“apenas dedicamos un 1.2% de nuestro PIB en investigación, casi la mitad que los países más avanzados y tenemos un mayor problema con la I+D privada que con la I+D pública, aunque ésta ha padecido una cierta desinversión en estos años de crisis”</w:t>
      </w:r>
      <w:r w:rsidRPr="00F2796E">
        <w:rPr>
          <w:rFonts w:ascii="Arial" w:eastAsia="Times New Roman" w:hAnsi="Arial" w:cs="Arial"/>
          <w:bCs/>
          <w:color w:val="000000"/>
          <w:sz w:val="20"/>
          <w:lang w:eastAsia="es-ES"/>
        </w:rPr>
        <w:t>.</w:t>
      </w:r>
    </w:p>
    <w:p w:rsidR="00B22193" w:rsidRPr="00F2796E" w:rsidRDefault="006D0524" w:rsidP="007E1D15">
      <w:pPr>
        <w:widowControl w:val="0"/>
        <w:autoSpaceDE w:val="0"/>
        <w:autoSpaceDN w:val="0"/>
        <w:adjustRightInd w:val="0"/>
        <w:jc w:val="both"/>
        <w:rPr>
          <w:rFonts w:ascii="Arial" w:hAnsi="Arial" w:cs="Helvetica"/>
          <w:sz w:val="20"/>
        </w:rPr>
      </w:pPr>
      <w:r>
        <w:rPr>
          <w:rFonts w:ascii="Arial" w:hAnsi="Arial" w:cs="Helvetica"/>
          <w:sz w:val="20"/>
        </w:rPr>
        <w:t xml:space="preserve">La </w:t>
      </w:r>
      <w:r w:rsidR="00B22193" w:rsidRPr="00F2796E">
        <w:rPr>
          <w:rFonts w:ascii="Arial" w:hAnsi="Arial" w:cs="Helvetica"/>
          <w:sz w:val="20"/>
        </w:rPr>
        <w:t>financiación institucional juega un papel muy importante</w:t>
      </w:r>
      <w:r w:rsidR="00B22193" w:rsidRPr="00F2796E">
        <w:rPr>
          <w:rFonts w:ascii="Arial" w:hAnsi="Arial" w:cs="Helvetica"/>
          <w:i/>
          <w:sz w:val="20"/>
        </w:rPr>
        <w:t>, “y es uno de los escollos a superar en España”</w:t>
      </w:r>
      <w:r w:rsidR="00B22193" w:rsidRPr="00F2796E">
        <w:rPr>
          <w:rFonts w:ascii="Arial" w:hAnsi="Arial" w:cs="Helvetica"/>
          <w:sz w:val="20"/>
        </w:rPr>
        <w:t xml:space="preserve">, </w:t>
      </w:r>
      <w:r>
        <w:rPr>
          <w:rFonts w:ascii="Arial" w:hAnsi="Arial" w:cs="Helvetica"/>
          <w:sz w:val="20"/>
        </w:rPr>
        <w:t xml:space="preserve">afirma la </w:t>
      </w:r>
      <w:proofErr w:type="spellStart"/>
      <w:r>
        <w:rPr>
          <w:rFonts w:ascii="Arial" w:hAnsi="Arial" w:cs="Helvetica"/>
          <w:sz w:val="20"/>
        </w:rPr>
        <w:t>Dra</w:t>
      </w:r>
      <w:proofErr w:type="spellEnd"/>
      <w:r>
        <w:rPr>
          <w:rFonts w:ascii="Arial" w:hAnsi="Arial" w:cs="Helvetica"/>
          <w:sz w:val="20"/>
        </w:rPr>
        <w:t xml:space="preserve"> Hernandez-Fuentes</w:t>
      </w:r>
      <w:r w:rsidR="00B22193" w:rsidRPr="00F2796E">
        <w:rPr>
          <w:rFonts w:ascii="Arial" w:hAnsi="Arial" w:cs="Helvetica"/>
          <w:sz w:val="20"/>
        </w:rPr>
        <w:t xml:space="preserve">. Generar la masa crítica para que esa financiación se base de forma consistente en méritos y objetivos cumplidos a corto plazo y en evidencias de colaboración real requiere un cambio cultural. </w:t>
      </w:r>
      <w:r w:rsidR="00B22193" w:rsidRPr="00F2796E">
        <w:rPr>
          <w:rFonts w:ascii="Arial" w:hAnsi="Arial" w:cs="Helvetica"/>
          <w:i/>
          <w:sz w:val="20"/>
        </w:rPr>
        <w:t>“Hay que implicar a la Universidad y a las autoridades académicas para que incorporen cambios básicos en la educación de la generación siguiente de profesionales sanitarios”</w:t>
      </w:r>
      <w:r w:rsidR="00B22193" w:rsidRPr="00F2796E">
        <w:rPr>
          <w:rFonts w:ascii="Arial" w:hAnsi="Arial" w:cs="Helvetica"/>
          <w:sz w:val="20"/>
        </w:rPr>
        <w:t>, propone la Dra. Hernández-Fuentes.</w:t>
      </w:r>
    </w:p>
    <w:p w:rsidR="006D0524" w:rsidRPr="007E1D15" w:rsidRDefault="00B22193" w:rsidP="007E1D15">
      <w:pPr>
        <w:widowControl w:val="0"/>
        <w:autoSpaceDE w:val="0"/>
        <w:autoSpaceDN w:val="0"/>
        <w:adjustRightInd w:val="0"/>
        <w:jc w:val="both"/>
        <w:rPr>
          <w:rFonts w:ascii="Arial" w:hAnsi="Arial" w:cs="Helvetica"/>
          <w:sz w:val="20"/>
        </w:rPr>
      </w:pPr>
      <w:r w:rsidRPr="00F2796E">
        <w:rPr>
          <w:rFonts w:ascii="Arial" w:hAnsi="Arial" w:cs="Helvetica"/>
          <w:sz w:val="20"/>
        </w:rPr>
        <w:t xml:space="preserve">Reunirse en una jornada multidisciplinar como ésta, congregando a personas de experiencia profesional muy diversa y con objetivos a priori diferentes, </w:t>
      </w:r>
      <w:r w:rsidRPr="00F2796E">
        <w:rPr>
          <w:rFonts w:ascii="Arial" w:hAnsi="Arial" w:cs="Helvetica"/>
          <w:i/>
          <w:sz w:val="20"/>
        </w:rPr>
        <w:t>“es un primer paso para llegar a acordar objetivos comunes”</w:t>
      </w:r>
      <w:r w:rsidRPr="00F2796E">
        <w:rPr>
          <w:rFonts w:ascii="Arial" w:hAnsi="Arial" w:cs="Helvetica"/>
          <w:sz w:val="20"/>
        </w:rPr>
        <w:t xml:space="preserve">, apunta la Dra. Hernández-Fuentes, quien añade que </w:t>
      </w:r>
      <w:r w:rsidRPr="00F2796E">
        <w:rPr>
          <w:rFonts w:ascii="Arial" w:hAnsi="Arial" w:cs="Helvetica"/>
          <w:i/>
          <w:sz w:val="20"/>
        </w:rPr>
        <w:t>“de esa manera la financiación se puede buscar en grupo”.</w:t>
      </w:r>
    </w:p>
    <w:p w:rsidR="00B22193" w:rsidRPr="00F2796E" w:rsidRDefault="00B22193" w:rsidP="007E1D15">
      <w:pPr>
        <w:jc w:val="both"/>
        <w:rPr>
          <w:rFonts w:ascii="Arial" w:hAnsi="Arial" w:cs="Helvetica"/>
          <w:b/>
          <w:sz w:val="20"/>
          <w:u w:val="single"/>
        </w:rPr>
      </w:pPr>
      <w:r w:rsidRPr="00F2796E">
        <w:rPr>
          <w:rFonts w:ascii="Arial" w:hAnsi="Arial" w:cs="Helvetica"/>
          <w:b/>
          <w:sz w:val="20"/>
          <w:u w:val="single"/>
        </w:rPr>
        <w:t>Una realidad clínica</w:t>
      </w:r>
    </w:p>
    <w:p w:rsidR="00B22193" w:rsidRPr="00F2796E" w:rsidRDefault="00B22193" w:rsidP="007E1D15">
      <w:pPr>
        <w:widowControl w:val="0"/>
        <w:autoSpaceDE w:val="0"/>
        <w:autoSpaceDN w:val="0"/>
        <w:adjustRightInd w:val="0"/>
        <w:jc w:val="both"/>
        <w:rPr>
          <w:rFonts w:ascii="Arial" w:hAnsi="Arial" w:cs="HelveticaNeue-MediumCond"/>
          <w:sz w:val="20"/>
          <w:szCs w:val="20"/>
          <w:lang w:eastAsia="es-ES_tradnl"/>
        </w:rPr>
      </w:pPr>
      <w:r w:rsidRPr="00F2796E">
        <w:rPr>
          <w:rFonts w:ascii="Arial" w:hAnsi="Arial" w:cs="HelveticaNeue-Condensed"/>
          <w:sz w:val="20"/>
          <w:szCs w:val="20"/>
          <w:lang w:eastAsia="es-ES_tradnl"/>
        </w:rPr>
        <w:t xml:space="preserve">Pero la reunión también aborda temas más directamente asociados con la investigación y la práctica clínica, relacionados con la </w:t>
      </w:r>
      <w:r w:rsidRPr="00F2796E">
        <w:rPr>
          <w:rFonts w:ascii="Arial" w:hAnsi="Arial" w:cs="HelveticaNeue-MediumCond"/>
          <w:sz w:val="20"/>
          <w:szCs w:val="20"/>
          <w:lang w:eastAsia="es-ES_tradnl"/>
        </w:rPr>
        <w:t xml:space="preserve">integración de datos de la historia clínica, con el microbioma, técnicas de imagen y el estilo de vida. Igualmente, se presentan iniciativas de Medicina Personalizada en el abordaje de enfermedades complejas (de área tales como la Oncología o la </w:t>
      </w:r>
      <w:proofErr w:type="spellStart"/>
      <w:r w:rsidRPr="00F2796E">
        <w:rPr>
          <w:rFonts w:ascii="Arial" w:hAnsi="Arial" w:cs="HelveticaNeue-MediumCond"/>
          <w:sz w:val="20"/>
          <w:szCs w:val="20"/>
          <w:lang w:eastAsia="es-ES_tradnl"/>
        </w:rPr>
        <w:t>Hemato</w:t>
      </w:r>
      <w:r w:rsidR="00965257">
        <w:rPr>
          <w:rFonts w:ascii="Arial" w:hAnsi="Arial" w:cs="HelveticaNeue-MediumCond"/>
          <w:sz w:val="20"/>
          <w:szCs w:val="20"/>
          <w:lang w:eastAsia="es-ES_tradnl"/>
        </w:rPr>
        <w:t>O</w:t>
      </w:r>
      <w:r w:rsidRPr="00F2796E">
        <w:rPr>
          <w:rFonts w:ascii="Arial" w:hAnsi="Arial" w:cs="HelveticaNeue-MediumCond"/>
          <w:sz w:val="20"/>
          <w:szCs w:val="20"/>
          <w:lang w:eastAsia="es-ES_tradnl"/>
        </w:rPr>
        <w:t>ncología</w:t>
      </w:r>
      <w:proofErr w:type="spellEnd"/>
      <w:r w:rsidRPr="00F2796E">
        <w:rPr>
          <w:rFonts w:ascii="Arial" w:hAnsi="Arial" w:cs="HelveticaNeue-MediumCond"/>
          <w:sz w:val="20"/>
          <w:szCs w:val="20"/>
          <w:lang w:eastAsia="es-ES_tradnl"/>
        </w:rPr>
        <w:t>), se destaca el papel de la bioinformática en la integración de datos para la toma de decisiones clínicas y se analizan las implicaciones económicas y regulatorias de la aplicación de la Medicina Personalizada. En una mesa de debate, además, se profundiza en las estrategias y tecnologías para la implementación de la Medicina Personalizada en el Sistema Nacional de Salud, abordando este aspecto desde la perspectiva de las compañías privadas.</w:t>
      </w:r>
    </w:p>
    <w:p w:rsidR="00B22193" w:rsidRPr="00F2796E" w:rsidRDefault="00B22193" w:rsidP="007E1D15">
      <w:pPr>
        <w:jc w:val="both"/>
        <w:rPr>
          <w:rFonts w:ascii="Arial" w:hAnsi="Arial" w:cs="Helvetica"/>
          <w:sz w:val="20"/>
        </w:rPr>
      </w:pPr>
      <w:r w:rsidRPr="00F2796E">
        <w:rPr>
          <w:rFonts w:ascii="Arial" w:hAnsi="Arial" w:cs="Imago-BookItalic"/>
          <w:bCs/>
          <w:sz w:val="20"/>
          <w:szCs w:val="26"/>
        </w:rPr>
        <w:t xml:space="preserve">Respecto a la necesaria integración de las diferentes disciplinas llamadas </w:t>
      </w:r>
      <w:r w:rsidRPr="00F2796E">
        <w:rPr>
          <w:rFonts w:ascii="Arial" w:hAnsi="Arial" w:cs="Imago-BookItalic"/>
          <w:bCs/>
          <w:i/>
          <w:sz w:val="20"/>
          <w:szCs w:val="26"/>
        </w:rPr>
        <w:t>“ómicas”</w:t>
      </w:r>
      <w:r w:rsidRPr="00F2796E">
        <w:rPr>
          <w:rFonts w:ascii="Arial" w:hAnsi="Arial" w:cs="Imago-BookItalic"/>
          <w:bCs/>
          <w:sz w:val="20"/>
          <w:szCs w:val="26"/>
        </w:rPr>
        <w:t xml:space="preserve">, la Dra. </w:t>
      </w:r>
      <w:r w:rsidRPr="00F2796E">
        <w:rPr>
          <w:rFonts w:ascii="Arial" w:hAnsi="Arial" w:cs="HelveticaNeue-Condensed"/>
          <w:sz w:val="20"/>
          <w:szCs w:val="20"/>
          <w:lang w:eastAsia="es-ES_tradnl"/>
        </w:rPr>
        <w:t xml:space="preserve">Hernández-Fuentes no tiene dudas: </w:t>
      </w:r>
      <w:r w:rsidRPr="00F2796E">
        <w:rPr>
          <w:rFonts w:ascii="Arial" w:hAnsi="Arial" w:cs="HelveticaNeue-Condensed"/>
          <w:i/>
          <w:sz w:val="20"/>
          <w:szCs w:val="20"/>
          <w:lang w:eastAsia="es-ES_tradnl"/>
        </w:rPr>
        <w:t>“</w:t>
      </w:r>
      <w:r w:rsidRPr="00F2796E">
        <w:rPr>
          <w:rFonts w:ascii="Arial" w:hAnsi="Arial" w:cs="Helvetica"/>
          <w:i/>
          <w:sz w:val="20"/>
        </w:rPr>
        <w:t>son herramientas para un único fin común, que es mejorar el conocimiento sobre enfermedades y enfermos para facilitar, acelerar o establecer una estrategia clínica personalizada”</w:t>
      </w:r>
      <w:r w:rsidRPr="00F2796E">
        <w:rPr>
          <w:rFonts w:ascii="Arial" w:hAnsi="Arial" w:cs="Helvetica"/>
          <w:sz w:val="20"/>
        </w:rPr>
        <w:t xml:space="preserve">. Pero, necesariamente, </w:t>
      </w:r>
      <w:r w:rsidRPr="00F2796E">
        <w:rPr>
          <w:rFonts w:ascii="Arial" w:hAnsi="Arial" w:cs="Helvetica"/>
          <w:i/>
          <w:sz w:val="20"/>
        </w:rPr>
        <w:t>“deben ir acompañadas de herramientas bioinformáticas y estadísticas, de ahí la obligada colaboración de expertos”</w:t>
      </w:r>
      <w:r w:rsidRPr="00F2796E">
        <w:rPr>
          <w:rFonts w:ascii="Arial" w:hAnsi="Arial" w:cs="Helvetica"/>
          <w:sz w:val="20"/>
        </w:rPr>
        <w:t>.</w:t>
      </w:r>
    </w:p>
    <w:p w:rsidR="00B22193" w:rsidRPr="00F2796E" w:rsidRDefault="00B22193" w:rsidP="007E1D15">
      <w:pPr>
        <w:jc w:val="both"/>
        <w:rPr>
          <w:rFonts w:ascii="Arial" w:hAnsi="Arial" w:cs="Helvetica"/>
          <w:sz w:val="20"/>
        </w:rPr>
      </w:pPr>
      <w:r w:rsidRPr="00F2796E">
        <w:rPr>
          <w:rFonts w:ascii="Arial" w:hAnsi="Arial" w:cs="Helvetica"/>
          <w:sz w:val="20"/>
        </w:rPr>
        <w:t xml:space="preserve">Y es que el análisis de datos pasa a convertirse en un reto y en una oportunidad en la asistencia sanitaria actual. El desarrollo y abaratamiento de herramientas como la secuenciación masiva de genes, entre otras, está generando una sobrecarga de información que necesita ser analizada, almacenada e interpretada adecuadamente. </w:t>
      </w:r>
    </w:p>
    <w:p w:rsidR="00B22193" w:rsidRPr="00F2796E" w:rsidRDefault="00B22193" w:rsidP="007E1D15">
      <w:pPr>
        <w:jc w:val="both"/>
        <w:rPr>
          <w:rFonts w:ascii="Arial" w:hAnsi="Arial" w:cs="Helvetica"/>
          <w:sz w:val="20"/>
          <w:lang w:eastAsia="es-ES_tradnl"/>
        </w:rPr>
      </w:pPr>
      <w:r w:rsidRPr="00F2796E">
        <w:rPr>
          <w:rFonts w:ascii="Arial" w:hAnsi="Arial" w:cs="Helvetica"/>
          <w:sz w:val="20"/>
        </w:rPr>
        <w:t xml:space="preserve">Como destaca el Prof. Carracedo, </w:t>
      </w:r>
      <w:r w:rsidRPr="00F2796E">
        <w:rPr>
          <w:rFonts w:ascii="Arial" w:hAnsi="Arial" w:cs="Helvetica"/>
          <w:i/>
          <w:sz w:val="20"/>
        </w:rPr>
        <w:t xml:space="preserve">“estamos </w:t>
      </w:r>
      <w:r w:rsidRPr="00F2796E">
        <w:rPr>
          <w:rFonts w:ascii="Arial" w:eastAsia="Times New Roman" w:hAnsi="Arial" w:cs="Arial"/>
          <w:bCs/>
          <w:i/>
          <w:sz w:val="20"/>
          <w:lang w:eastAsia="es-ES"/>
        </w:rPr>
        <w:t xml:space="preserve">encontrando muchos genes responsables de enfermedades comunes y muchos biomarcadores de respuesta a fármacos, facilitando la subclasificación de las enfermedades, identificando nuevas dianas terapéuticas, </w:t>
      </w:r>
      <w:r w:rsidRPr="00F2796E">
        <w:rPr>
          <w:rFonts w:ascii="Arial" w:eastAsia="Times New Roman" w:hAnsi="Arial" w:cs="Arial"/>
          <w:bCs/>
          <w:i/>
          <w:color w:val="000000"/>
          <w:sz w:val="20"/>
          <w:lang w:eastAsia="es-ES"/>
        </w:rPr>
        <w:t xml:space="preserve">consiguiendo fármacos más específicos y seguros…estamos más cerca de alcanzar </w:t>
      </w:r>
      <w:r w:rsidRPr="00F2796E">
        <w:rPr>
          <w:rFonts w:ascii="Arial" w:eastAsia="Times New Roman" w:hAnsi="Arial" w:cs="Arial"/>
          <w:bCs/>
          <w:i/>
          <w:sz w:val="20"/>
          <w:lang w:eastAsia="es-ES"/>
        </w:rPr>
        <w:t>una verdadera medicina personalizada”</w:t>
      </w:r>
      <w:r w:rsidRPr="00F2796E">
        <w:rPr>
          <w:rFonts w:ascii="Arial" w:eastAsia="Times New Roman" w:hAnsi="Arial" w:cs="Arial"/>
          <w:bCs/>
          <w:sz w:val="20"/>
          <w:lang w:eastAsia="es-ES"/>
        </w:rPr>
        <w:t xml:space="preserve">. Según este experto, </w:t>
      </w:r>
      <w:r w:rsidRPr="00F2796E">
        <w:rPr>
          <w:rFonts w:ascii="Arial" w:eastAsia="Times New Roman" w:hAnsi="Arial" w:cs="Arial"/>
          <w:bCs/>
          <w:i/>
          <w:sz w:val="20"/>
          <w:lang w:eastAsia="es-ES"/>
        </w:rPr>
        <w:t>“se está cambiando la noción de enfermedad: de</w:t>
      </w:r>
      <w:r w:rsidRPr="00F2796E">
        <w:rPr>
          <w:rFonts w:ascii="Arial" w:hAnsi="Arial" w:cs="Helvetica"/>
          <w:i/>
          <w:sz w:val="20"/>
          <w:lang w:eastAsia="es-ES_tradnl"/>
        </w:rPr>
        <w:t xml:space="preserve"> la concepción a partir de síntomas comunes a una estratificación de la misma basada en sus causas y teniendo en cuenta también la respuesta variable del individuo a la terapéutica”</w:t>
      </w:r>
      <w:r w:rsidRPr="00F2796E">
        <w:rPr>
          <w:rFonts w:ascii="Arial" w:hAnsi="Arial" w:cs="Helvetica"/>
          <w:sz w:val="20"/>
          <w:lang w:eastAsia="es-ES_tradnl"/>
        </w:rPr>
        <w:t>.</w:t>
      </w:r>
      <w:r w:rsidRPr="00F2796E">
        <w:rPr>
          <w:rFonts w:ascii="Arial" w:eastAsia="Times New Roman" w:hAnsi="Arial" w:cs="Arial"/>
          <w:bCs/>
          <w:color w:val="000000"/>
          <w:sz w:val="20"/>
          <w:lang w:eastAsia="es-ES"/>
        </w:rPr>
        <w:t xml:space="preserve"> </w:t>
      </w:r>
    </w:p>
    <w:p w:rsidR="00B22193" w:rsidRPr="00F2796E" w:rsidRDefault="00B22193" w:rsidP="007E1D15">
      <w:pPr>
        <w:jc w:val="both"/>
        <w:rPr>
          <w:rFonts w:ascii="Arial" w:hAnsi="Arial" w:cs="Helvetica"/>
          <w:sz w:val="20"/>
          <w:lang w:eastAsia="es-ES_tradnl"/>
        </w:rPr>
      </w:pPr>
      <w:r w:rsidRPr="00F2796E">
        <w:rPr>
          <w:rFonts w:ascii="Arial" w:eastAsia="Times New Roman" w:hAnsi="Arial" w:cs="Arial"/>
          <w:bCs/>
          <w:sz w:val="20"/>
          <w:lang w:eastAsia="es-ES"/>
        </w:rPr>
        <w:t xml:space="preserve">En este ámbito, adquiere una especial relevancia la identificación de biomarcadores, tanto de carácter predictivo como pronóstico. </w:t>
      </w:r>
      <w:r w:rsidRPr="00F2796E">
        <w:rPr>
          <w:rFonts w:ascii="Arial" w:hAnsi="Arial" w:cs="Helvetica"/>
          <w:sz w:val="20"/>
          <w:lang w:eastAsia="es-ES_tradnl"/>
        </w:rPr>
        <w:t xml:space="preserve">El avance que representa la secuenciación de nueva generación en línea somática y el abaratamiento de análisis masivos de </w:t>
      </w:r>
      <w:proofErr w:type="spellStart"/>
      <w:r w:rsidRPr="00F2796E">
        <w:rPr>
          <w:rFonts w:ascii="Arial" w:hAnsi="Arial" w:cs="Helvetica"/>
          <w:sz w:val="20"/>
          <w:lang w:eastAsia="es-ES_tradnl"/>
        </w:rPr>
        <w:t>SNPs</w:t>
      </w:r>
      <w:proofErr w:type="spellEnd"/>
      <w:r w:rsidR="00965257">
        <w:rPr>
          <w:rFonts w:ascii="Arial" w:hAnsi="Arial" w:cs="Helvetica"/>
          <w:sz w:val="20"/>
          <w:lang w:eastAsia="es-ES_tradnl"/>
        </w:rPr>
        <w:t xml:space="preserve"> (Single </w:t>
      </w:r>
      <w:proofErr w:type="spellStart"/>
      <w:r w:rsidR="00965257">
        <w:rPr>
          <w:rFonts w:ascii="Arial" w:hAnsi="Arial" w:cs="Helvetica"/>
          <w:sz w:val="20"/>
          <w:lang w:eastAsia="es-ES_tradnl"/>
        </w:rPr>
        <w:t>Nucleotide</w:t>
      </w:r>
      <w:proofErr w:type="spellEnd"/>
      <w:r w:rsidR="00965257">
        <w:rPr>
          <w:rFonts w:ascii="Arial" w:hAnsi="Arial" w:cs="Helvetica"/>
          <w:sz w:val="20"/>
          <w:lang w:eastAsia="es-ES_tradnl"/>
        </w:rPr>
        <w:t xml:space="preserve"> </w:t>
      </w:r>
      <w:proofErr w:type="spellStart"/>
      <w:r w:rsidR="00965257">
        <w:rPr>
          <w:rFonts w:ascii="Arial" w:hAnsi="Arial" w:cs="Helvetica"/>
          <w:sz w:val="20"/>
          <w:lang w:eastAsia="es-ES_tradnl"/>
        </w:rPr>
        <w:t>P</w:t>
      </w:r>
      <w:r w:rsidR="00965257" w:rsidRPr="00965257">
        <w:rPr>
          <w:rFonts w:ascii="Arial" w:hAnsi="Arial" w:cs="Helvetica"/>
          <w:sz w:val="20"/>
          <w:lang w:eastAsia="es-ES_tradnl"/>
        </w:rPr>
        <w:t>olymorphism</w:t>
      </w:r>
      <w:r w:rsidR="00965257">
        <w:rPr>
          <w:rFonts w:ascii="Arial" w:hAnsi="Arial" w:cs="Helvetica"/>
          <w:sz w:val="20"/>
          <w:lang w:eastAsia="es-ES_tradnl"/>
        </w:rPr>
        <w:t>s</w:t>
      </w:r>
      <w:proofErr w:type="spellEnd"/>
      <w:r w:rsidR="00965257">
        <w:rPr>
          <w:rFonts w:ascii="Arial" w:hAnsi="Arial" w:cs="Helvetica"/>
          <w:sz w:val="20"/>
          <w:lang w:eastAsia="es-ES_tradnl"/>
        </w:rPr>
        <w:t>)</w:t>
      </w:r>
      <w:r w:rsidRPr="00F2796E">
        <w:rPr>
          <w:rFonts w:ascii="Arial" w:hAnsi="Arial" w:cs="Helvetica"/>
          <w:sz w:val="20"/>
          <w:lang w:eastAsia="es-ES_tradnl"/>
        </w:rPr>
        <w:t xml:space="preserve"> para estudios de asociación en línea germinal está</w:t>
      </w:r>
      <w:proofErr w:type="gramStart"/>
      <w:r w:rsidRPr="00F2796E">
        <w:rPr>
          <w:rFonts w:ascii="Arial" w:hAnsi="Arial" w:cs="Helvetica"/>
          <w:sz w:val="20"/>
          <w:lang w:eastAsia="es-ES_tradnl"/>
        </w:rPr>
        <w:t>  permitiendo</w:t>
      </w:r>
      <w:proofErr w:type="gramEnd"/>
      <w:r w:rsidRPr="00F2796E">
        <w:rPr>
          <w:rFonts w:ascii="Arial" w:hAnsi="Arial" w:cs="Helvetica"/>
          <w:sz w:val="20"/>
          <w:lang w:eastAsia="es-ES_tradnl"/>
        </w:rPr>
        <w:t xml:space="preserve"> un mayor descubrimiento de biomarcadores. Sin embargo, denuncia el Prof. Carracedo, </w:t>
      </w:r>
      <w:r w:rsidRPr="00F2796E">
        <w:rPr>
          <w:rFonts w:ascii="Arial" w:hAnsi="Arial" w:cs="Helvetica"/>
          <w:i/>
          <w:sz w:val="20"/>
          <w:lang w:eastAsia="es-ES_tradnl"/>
        </w:rPr>
        <w:t>“muchos biomarcadores farmacogenéticos que están ya validados y aprobados por agencias no están siendo trasladados de forma eficaz a la asistencia sanitaria”</w:t>
      </w:r>
      <w:r w:rsidRPr="00F2796E">
        <w:rPr>
          <w:rFonts w:ascii="Arial" w:hAnsi="Arial" w:cs="Helvetica"/>
          <w:sz w:val="20"/>
          <w:lang w:eastAsia="es-ES_tradnl"/>
        </w:rPr>
        <w:t xml:space="preserve">; por eso, este experto demanda </w:t>
      </w:r>
      <w:r w:rsidRPr="00F2796E">
        <w:rPr>
          <w:rFonts w:ascii="Arial" w:hAnsi="Arial" w:cs="Helvetica"/>
          <w:i/>
          <w:sz w:val="20"/>
          <w:lang w:eastAsia="es-ES_tradnl"/>
        </w:rPr>
        <w:t>“mayor integración de esfuerzos, formación e implementación adecuada en el entorno hospitalario”</w:t>
      </w:r>
      <w:r w:rsidRPr="00F2796E">
        <w:rPr>
          <w:rFonts w:ascii="Arial" w:hAnsi="Arial" w:cs="Helvetica"/>
          <w:sz w:val="20"/>
          <w:lang w:eastAsia="es-ES_tradnl"/>
        </w:rPr>
        <w:t>.</w:t>
      </w:r>
    </w:p>
    <w:p w:rsidR="00B22193" w:rsidRPr="00F2796E" w:rsidRDefault="00B22193" w:rsidP="007E1D15">
      <w:pPr>
        <w:jc w:val="both"/>
        <w:rPr>
          <w:rFonts w:ascii="Arial" w:eastAsia="Times New Roman" w:hAnsi="Arial" w:cs="Arial"/>
          <w:bCs/>
          <w:sz w:val="20"/>
          <w:lang w:eastAsia="es-ES"/>
        </w:rPr>
      </w:pPr>
      <w:r w:rsidRPr="00F2796E">
        <w:rPr>
          <w:rFonts w:ascii="Arial" w:eastAsia="Times New Roman" w:hAnsi="Arial" w:cs="Arial"/>
          <w:bCs/>
          <w:color w:val="000000"/>
          <w:sz w:val="20"/>
          <w:lang w:eastAsia="es-ES"/>
        </w:rPr>
        <w:t xml:space="preserve">“Aunque </w:t>
      </w:r>
      <w:r w:rsidRPr="00F2796E">
        <w:rPr>
          <w:rFonts w:ascii="Arial" w:eastAsia="Times New Roman" w:hAnsi="Arial" w:cs="Arial"/>
          <w:bCs/>
          <w:i/>
          <w:color w:val="000000"/>
          <w:sz w:val="20"/>
          <w:lang w:eastAsia="es-ES"/>
        </w:rPr>
        <w:t>esta tendencia será imparable en un futuro próximo”</w:t>
      </w:r>
      <w:r w:rsidRPr="00F2796E">
        <w:rPr>
          <w:rFonts w:ascii="Arial" w:eastAsia="Times New Roman" w:hAnsi="Arial" w:cs="Arial"/>
          <w:bCs/>
          <w:color w:val="000000"/>
          <w:sz w:val="20"/>
          <w:lang w:eastAsia="es-ES"/>
        </w:rPr>
        <w:t xml:space="preserve">, afirma el </w:t>
      </w:r>
      <w:r w:rsidRPr="00F2796E">
        <w:rPr>
          <w:rFonts w:ascii="Arial" w:hAnsi="Arial" w:cs="HelveticaNeue-LightCond"/>
          <w:sz w:val="20"/>
          <w:szCs w:val="20"/>
          <w:lang w:eastAsia="es-ES_tradnl"/>
        </w:rPr>
        <w:t>Director de la Fundación Pública Galega de</w:t>
      </w:r>
      <w:r w:rsidRPr="00F2796E">
        <w:rPr>
          <w:rFonts w:ascii="Arial" w:hAnsi="Arial"/>
          <w:sz w:val="20"/>
        </w:rPr>
        <w:t xml:space="preserve"> </w:t>
      </w:r>
      <w:r w:rsidRPr="00F2796E">
        <w:rPr>
          <w:rFonts w:ascii="Arial" w:hAnsi="Arial" w:cs="HelveticaNeue-LightCond"/>
          <w:sz w:val="20"/>
          <w:szCs w:val="20"/>
          <w:lang w:eastAsia="es-ES_tradnl"/>
        </w:rPr>
        <w:t>Medicina Xenómica</w:t>
      </w:r>
      <w:r w:rsidRPr="00F2796E">
        <w:rPr>
          <w:rFonts w:ascii="Arial" w:eastAsia="Times New Roman" w:hAnsi="Arial" w:cs="Arial"/>
          <w:bCs/>
          <w:color w:val="000000"/>
          <w:sz w:val="20"/>
          <w:lang w:eastAsia="es-ES"/>
        </w:rPr>
        <w:t xml:space="preserve">, se exige una solución eficaz a </w:t>
      </w:r>
      <w:r w:rsidRPr="00F2796E">
        <w:rPr>
          <w:rFonts w:ascii="Arial" w:eastAsia="Times New Roman" w:hAnsi="Arial" w:cs="Arial"/>
          <w:bCs/>
          <w:i/>
          <w:color w:val="000000"/>
          <w:sz w:val="20"/>
          <w:lang w:eastAsia="es-ES"/>
        </w:rPr>
        <w:t xml:space="preserve">“la </w:t>
      </w:r>
      <w:r w:rsidRPr="00F2796E">
        <w:rPr>
          <w:rFonts w:ascii="Arial" w:hAnsi="Arial" w:cs="Helvetica"/>
          <w:i/>
          <w:sz w:val="20"/>
          <w:lang w:eastAsia="es-ES_tradnl"/>
        </w:rPr>
        <w:t>validación de biomarcadores, su regulación y su rápido traslado a la clínica, así como a la integración de datos”</w:t>
      </w:r>
      <w:r w:rsidRPr="00F2796E">
        <w:rPr>
          <w:rFonts w:ascii="Arial" w:hAnsi="Arial" w:cs="Helvetica"/>
          <w:sz w:val="20"/>
          <w:lang w:eastAsia="es-ES_tradnl"/>
        </w:rPr>
        <w:t>.</w:t>
      </w:r>
    </w:p>
    <w:p w:rsidR="00B22193" w:rsidRPr="00D97B50" w:rsidRDefault="00B22193" w:rsidP="007E1D15">
      <w:pPr>
        <w:widowControl w:val="0"/>
        <w:autoSpaceDE w:val="0"/>
        <w:autoSpaceDN w:val="0"/>
        <w:adjustRightInd w:val="0"/>
        <w:jc w:val="both"/>
        <w:rPr>
          <w:rFonts w:ascii="Arial" w:hAnsi="Arial" w:cs="Imago-BookItalic"/>
          <w:b/>
          <w:bCs/>
          <w:sz w:val="18"/>
          <w:szCs w:val="26"/>
          <w:u w:val="single"/>
        </w:rPr>
      </w:pPr>
      <w:r w:rsidRPr="00D97B50">
        <w:rPr>
          <w:rFonts w:ascii="Arial" w:hAnsi="Arial" w:cs="Imago-BookItalic"/>
          <w:b/>
          <w:bCs/>
          <w:sz w:val="18"/>
          <w:szCs w:val="26"/>
          <w:u w:val="single"/>
        </w:rPr>
        <w:t>Sobre el Instituto Roche</w:t>
      </w:r>
    </w:p>
    <w:p w:rsidR="00B22193" w:rsidRPr="00D83785" w:rsidRDefault="00B22193" w:rsidP="007E1D15">
      <w:pPr>
        <w:jc w:val="both"/>
        <w:rPr>
          <w:rFonts w:ascii="Arial" w:hAnsi="Arial" w:cs="Imago-BookItalic"/>
          <w:bCs/>
          <w:sz w:val="18"/>
          <w:szCs w:val="18"/>
        </w:rPr>
      </w:pPr>
      <w:r w:rsidRPr="00D83785">
        <w:rPr>
          <w:rFonts w:ascii="Arial" w:hAnsi="Arial" w:cs="Imago-BookItalic"/>
          <w:bCs/>
          <w:sz w:val="18"/>
          <w:szCs w:val="18"/>
        </w:rPr>
        <w:t xml:space="preserve">Nació en 2004 con el objetivo de promover y difundir todos los avances en la secuenciación del genoma y en la nueva forma de diagnosticar y tratar las enfermedades. Es una institución independiente y sin ánimo de lucro cuyo objetivo es impulsar la Medicina </w:t>
      </w:r>
      <w:r w:rsidR="00965257">
        <w:rPr>
          <w:rFonts w:ascii="Arial" w:hAnsi="Arial" w:cs="Imago-BookItalic"/>
          <w:bCs/>
          <w:sz w:val="18"/>
          <w:szCs w:val="18"/>
        </w:rPr>
        <w:t>Personalizada o de Precisión</w:t>
      </w:r>
      <w:r w:rsidRPr="00D83785">
        <w:rPr>
          <w:rFonts w:ascii="Arial" w:hAnsi="Arial" w:cs="Imago-BookItalic"/>
          <w:bCs/>
          <w:sz w:val="18"/>
          <w:szCs w:val="18"/>
        </w:rPr>
        <w:t>. Para ello, pone todo su esfuerzo en acercar los avances en Genética, Genómica y Proteómica a la sociedad, con el fin de mejorar la salud y la calidad de vida de las personas.</w:t>
      </w:r>
    </w:p>
    <w:p w:rsidR="00B22193" w:rsidRPr="00E06C0E" w:rsidRDefault="00B22193" w:rsidP="007E1D15">
      <w:pPr>
        <w:jc w:val="both"/>
        <w:rPr>
          <w:rFonts w:ascii="Arial" w:hAnsi="Arial" w:cs="Imago-BookItalic"/>
          <w:bCs/>
          <w:sz w:val="18"/>
          <w:szCs w:val="18"/>
        </w:rPr>
      </w:pPr>
      <w:r w:rsidRPr="00D83785">
        <w:rPr>
          <w:rFonts w:ascii="Arial" w:hAnsi="Arial" w:cs="Imago-BookItalic"/>
          <w:bCs/>
          <w:sz w:val="18"/>
          <w:szCs w:val="18"/>
        </w:rPr>
        <w:t>Esta institución apuesta por la multidisciplinariedad y la excelencia en colaboración con los profesionales de la salud, sociedades científicas, universidades, centros de investigación y hospitales, autoridades sanitarias y políticas, y organizaciones ciudadanas, que aportan su experiencia y conocimiento desde diferentes ámbitos</w:t>
      </w:r>
      <w:r w:rsidRPr="00D83785">
        <w:rPr>
          <w:rFonts w:ascii="Arial" w:hAnsi="Arial" w:cs="Helvetica"/>
          <w:sz w:val="18"/>
          <w:szCs w:val="18"/>
        </w:rPr>
        <w:t>.</w:t>
      </w:r>
    </w:p>
    <w:p w:rsidR="00B22193" w:rsidRPr="00516903" w:rsidRDefault="00B22193" w:rsidP="007E1D15">
      <w:pPr>
        <w:jc w:val="both"/>
        <w:rPr>
          <w:rFonts w:ascii="Arial" w:hAnsi="Arial" w:cs="Imago-BookItalic"/>
          <w:bCs/>
          <w:sz w:val="22"/>
          <w:szCs w:val="26"/>
        </w:rPr>
      </w:pPr>
    </w:p>
    <w:p w:rsidR="00B22193" w:rsidRPr="00FE1AB8" w:rsidRDefault="00B22193" w:rsidP="007E1D15">
      <w:pPr>
        <w:autoSpaceDE w:val="0"/>
        <w:autoSpaceDN w:val="0"/>
        <w:adjustRightInd w:val="0"/>
        <w:jc w:val="right"/>
        <w:rPr>
          <w:rFonts w:ascii="Arial" w:hAnsi="Arial"/>
          <w:b/>
          <w:sz w:val="18"/>
          <w:szCs w:val="18"/>
          <w:u w:val="single"/>
          <w:lang w:val="es-ES"/>
        </w:rPr>
      </w:pPr>
      <w:r w:rsidRPr="00FE1AB8">
        <w:rPr>
          <w:rFonts w:ascii="Arial" w:hAnsi="Arial"/>
          <w:b/>
          <w:sz w:val="18"/>
          <w:szCs w:val="18"/>
          <w:u w:val="single"/>
          <w:lang w:val="es-ES"/>
        </w:rPr>
        <w:t>Para más información</w:t>
      </w:r>
      <w:r w:rsidRPr="00FE1AB8">
        <w:rPr>
          <w:rFonts w:ascii="Arial" w:hAnsi="Arial"/>
          <w:b/>
          <w:sz w:val="18"/>
          <w:szCs w:val="18"/>
          <w:lang w:val="es-ES"/>
        </w:rPr>
        <w:t>:</w:t>
      </w:r>
    </w:p>
    <w:p w:rsidR="00B22193" w:rsidRPr="00FE1AB8" w:rsidRDefault="00B22193" w:rsidP="007E1D1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18"/>
          <w:szCs w:val="18"/>
        </w:rPr>
      </w:pPr>
      <w:r w:rsidRPr="00FE1AB8">
        <w:rPr>
          <w:rFonts w:ascii="Arial" w:hAnsi="Arial" w:cs="Arial"/>
          <w:b/>
          <w:bCs/>
          <w:sz w:val="18"/>
          <w:szCs w:val="18"/>
        </w:rPr>
        <w:t>Comunicación Instituto Roche</w:t>
      </w:r>
    </w:p>
    <w:p w:rsidR="00B22193" w:rsidRPr="00E74E7A" w:rsidRDefault="00B22193" w:rsidP="007E1D1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  <w:sz w:val="18"/>
          <w:szCs w:val="18"/>
          <w:lang w:val="es-ES"/>
        </w:rPr>
      </w:pPr>
      <w:r>
        <w:rPr>
          <w:rFonts w:ascii="Arial" w:hAnsi="Arial" w:cs="Arial"/>
          <w:b/>
          <w:bCs/>
          <w:sz w:val="18"/>
          <w:szCs w:val="18"/>
          <w:lang w:val="es-ES"/>
        </w:rPr>
        <w:t xml:space="preserve">Sicpro - </w:t>
      </w:r>
      <w:r w:rsidRPr="00FE1AB8">
        <w:rPr>
          <w:rFonts w:ascii="Arial" w:hAnsi="Arial" w:cs="Arial"/>
          <w:b/>
          <w:bCs/>
          <w:sz w:val="18"/>
          <w:szCs w:val="18"/>
          <w:lang w:val="es-ES"/>
        </w:rPr>
        <w:t xml:space="preserve">Begoña Mateo. </w:t>
      </w:r>
      <w:r w:rsidRPr="00E74E7A">
        <w:rPr>
          <w:rFonts w:ascii="Arial" w:hAnsi="Arial" w:cs="Arial"/>
          <w:bCs/>
          <w:sz w:val="18"/>
          <w:szCs w:val="18"/>
          <w:lang w:val="es-ES"/>
        </w:rPr>
        <w:t>Tlf.: 609 20 80 00/bmateo@sic-pro.es</w:t>
      </w:r>
      <w:r w:rsidRPr="00E74E7A">
        <w:rPr>
          <w:rFonts w:ascii="Arial" w:hAnsi="Arial" w:cs="Arial"/>
          <w:bCs/>
          <w:color w:val="000000"/>
          <w:sz w:val="18"/>
          <w:szCs w:val="18"/>
          <w:lang w:val="es-ES"/>
        </w:rPr>
        <w:t xml:space="preserve"> </w:t>
      </w:r>
    </w:p>
    <w:p w:rsidR="00B22193" w:rsidRPr="00E74E7A" w:rsidRDefault="00B22193" w:rsidP="007E1D1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sz w:val="18"/>
          <w:szCs w:val="18"/>
          <w:lang w:val="es-ES"/>
        </w:rPr>
      </w:pPr>
      <w:r w:rsidRPr="00E74E7A">
        <w:rPr>
          <w:rFonts w:ascii="Arial" w:hAnsi="Arial" w:cs="Arial"/>
          <w:bCs/>
          <w:sz w:val="18"/>
          <w:szCs w:val="18"/>
          <w:lang w:val="es-ES"/>
        </w:rPr>
        <w:t xml:space="preserve">               </w:t>
      </w:r>
    </w:p>
    <w:sectPr w:rsidR="00B22193" w:rsidRPr="00E74E7A" w:rsidSect="00B221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268" w:bottom="1135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6D5" w:rsidRDefault="009546D5" w:rsidP="00B22193">
      <w:pPr>
        <w:spacing w:after="0"/>
      </w:pPr>
      <w:r>
        <w:separator/>
      </w:r>
    </w:p>
  </w:endnote>
  <w:endnote w:type="continuationSeparator" w:id="0">
    <w:p w:rsidR="009546D5" w:rsidRDefault="009546D5" w:rsidP="00B221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-Condensed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HelveticaNeue-LightCond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HelveticaNeue-ThinCond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MediumCond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Imago-BookItalic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193" w:rsidRDefault="00B2219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193" w:rsidRDefault="00B2219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193" w:rsidRDefault="00B2219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6D5" w:rsidRDefault="009546D5" w:rsidP="00B22193">
      <w:pPr>
        <w:spacing w:after="0"/>
      </w:pPr>
      <w:r>
        <w:separator/>
      </w:r>
    </w:p>
  </w:footnote>
  <w:footnote w:type="continuationSeparator" w:id="0">
    <w:p w:rsidR="009546D5" w:rsidRDefault="009546D5" w:rsidP="00B2219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193" w:rsidRDefault="00B2219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193" w:rsidRDefault="00D27BD9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5" type="#_x0000_t75" style="width:134.25pt;height:35.25pt;visibility:visible">
          <v:imagedata r:id="rId1" o:title="logo IIS 2014"/>
        </v:shape>
      </w:pict>
    </w:r>
    <w:r w:rsidR="00B22193">
      <w:rPr>
        <w:noProof/>
        <w:lang w:val="es-ES" w:eastAsia="es-ES"/>
      </w:rPr>
      <w:tab/>
    </w:r>
    <w:r w:rsidR="00B22193">
      <w:rPr>
        <w:noProof/>
        <w:lang w:val="es-ES" w:eastAsia="es-ES"/>
      </w:rPr>
      <w:tab/>
    </w:r>
    <w:r w:rsidR="00380ACC">
      <w:rPr>
        <w:noProof/>
        <w:lang w:val="es-ES" w:eastAsia="es-ES"/>
      </w:rPr>
      <w:pict>
        <v:shape id="0 Imagen" o:spid="_x0000_i1026" type="#_x0000_t75" style="width:128.25pt;height:50.25pt;visibility:visible">
          <v:imagedata r:id="rId2" o:title=""/>
        </v:shape>
      </w:pict>
    </w:r>
    <w:r w:rsidR="00B22193">
      <w:rPr>
        <w:noProof/>
        <w:lang w:val="es-ES" w:eastAsia="es-ES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193" w:rsidRDefault="00B2219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C5210"/>
    <w:multiLevelType w:val="hybridMultilevel"/>
    <w:tmpl w:val="CDC0F660"/>
    <w:lvl w:ilvl="0" w:tplc="A9C43A5A">
      <w:start w:val="1"/>
      <w:numFmt w:val="bullet"/>
      <w:lvlText w:val="▪"/>
      <w:lvlJc w:val="left"/>
      <w:pPr>
        <w:ind w:left="720" w:hanging="360"/>
      </w:pPr>
      <w:rPr>
        <w:rFonts w:ascii="Sylfaen" w:hAnsi="Sylfae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81CDD"/>
    <w:multiLevelType w:val="hybridMultilevel"/>
    <w:tmpl w:val="BD6EBA26"/>
    <w:lvl w:ilvl="0" w:tplc="B2DE9BD6">
      <w:start w:val="4"/>
      <w:numFmt w:val="bullet"/>
      <w:lvlText w:val=""/>
      <w:lvlJc w:val="left"/>
      <w:pPr>
        <w:ind w:left="1568" w:hanging="860"/>
      </w:pPr>
      <w:rPr>
        <w:rFonts w:ascii="Symbol" w:eastAsia="Cambria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A1B0386"/>
    <w:multiLevelType w:val="hybridMultilevel"/>
    <w:tmpl w:val="FA6CBB86"/>
    <w:lvl w:ilvl="0" w:tplc="065A1D1C">
      <w:start w:val="4"/>
      <w:numFmt w:val="bullet"/>
      <w:lvlText w:val=""/>
      <w:lvlJc w:val="left"/>
      <w:pPr>
        <w:ind w:left="1568" w:hanging="860"/>
      </w:pPr>
      <w:rPr>
        <w:rFonts w:ascii="Symbol" w:eastAsia="Cambria" w:hAnsi="Symbol" w:cs="Wingdings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0212A80"/>
    <w:multiLevelType w:val="hybridMultilevel"/>
    <w:tmpl w:val="83C0C182"/>
    <w:lvl w:ilvl="0" w:tplc="AD981838">
      <w:start w:val="1"/>
      <w:numFmt w:val="decimal"/>
      <w:lvlText w:val="%1."/>
      <w:lvlJc w:val="left"/>
      <w:pPr>
        <w:ind w:left="1485" w:hanging="11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8298E"/>
    <w:multiLevelType w:val="hybridMultilevel"/>
    <w:tmpl w:val="891EE806"/>
    <w:lvl w:ilvl="0" w:tplc="5002F1FA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  <w:b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62760"/>
    <w:multiLevelType w:val="hybridMultilevel"/>
    <w:tmpl w:val="CF6E6B72"/>
    <w:lvl w:ilvl="0" w:tplc="1E7CFF18">
      <w:start w:val="4"/>
      <w:numFmt w:val="bullet"/>
      <w:lvlText w:val=""/>
      <w:lvlJc w:val="left"/>
      <w:pPr>
        <w:ind w:left="360" w:hanging="360"/>
      </w:pPr>
      <w:rPr>
        <w:rFonts w:ascii="Symbol" w:eastAsia="Cambria" w:hAnsi="Symbol" w:cs="Wingdings" w:hint="default"/>
        <w:sz w:val="22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704B1F"/>
    <w:multiLevelType w:val="hybridMultilevel"/>
    <w:tmpl w:val="1800F5E4"/>
    <w:lvl w:ilvl="0" w:tplc="2F5C249E">
      <w:start w:val="4"/>
      <w:numFmt w:val="bullet"/>
      <w:lvlText w:val=""/>
      <w:lvlJc w:val="left"/>
      <w:pPr>
        <w:ind w:left="1440" w:hanging="360"/>
      </w:pPr>
      <w:rPr>
        <w:rFonts w:ascii="Symbol" w:eastAsia="Cambria" w:hAnsi="Symbol" w:cs="Wingdings" w:hint="default"/>
        <w:i/>
        <w:sz w:val="22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331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38E0"/>
    <w:rsid w:val="00007BC1"/>
    <w:rsid w:val="00034844"/>
    <w:rsid w:val="000B2FDF"/>
    <w:rsid w:val="000E1B2D"/>
    <w:rsid w:val="00186894"/>
    <w:rsid w:val="002D208F"/>
    <w:rsid w:val="003700A6"/>
    <w:rsid w:val="003727C7"/>
    <w:rsid w:val="00380ACC"/>
    <w:rsid w:val="00396165"/>
    <w:rsid w:val="003C2D3B"/>
    <w:rsid w:val="00434FA6"/>
    <w:rsid w:val="004C5E53"/>
    <w:rsid w:val="004F0983"/>
    <w:rsid w:val="00640944"/>
    <w:rsid w:val="006D0524"/>
    <w:rsid w:val="00704FCA"/>
    <w:rsid w:val="007D649C"/>
    <w:rsid w:val="007E1D15"/>
    <w:rsid w:val="007E4832"/>
    <w:rsid w:val="00804611"/>
    <w:rsid w:val="00895B0C"/>
    <w:rsid w:val="009370BF"/>
    <w:rsid w:val="009446F8"/>
    <w:rsid w:val="009546D5"/>
    <w:rsid w:val="00965257"/>
    <w:rsid w:val="00977C0B"/>
    <w:rsid w:val="009802CA"/>
    <w:rsid w:val="00994C91"/>
    <w:rsid w:val="009974E5"/>
    <w:rsid w:val="00A56775"/>
    <w:rsid w:val="00A970EA"/>
    <w:rsid w:val="00AA4D8A"/>
    <w:rsid w:val="00B22193"/>
    <w:rsid w:val="00C038E0"/>
    <w:rsid w:val="00CA5959"/>
    <w:rsid w:val="00D27BD9"/>
    <w:rsid w:val="00DC4446"/>
    <w:rsid w:val="00DD145E"/>
    <w:rsid w:val="00ED0594"/>
    <w:rsid w:val="00F5385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5"/>
    <o:shapelayout v:ext="edit">
      <o:idmap v:ext="edit" data="1"/>
    </o:shapelayout>
  </w:shapeDefaults>
  <w:doNotEmbedSmartTags/>
  <w:decimalSymbol w:val=","/>
  <w:listSeparator w:val=";"/>
  <w15:chartTrackingRefBased/>
  <w15:docId w15:val="{4D0D1B32-EBDD-49C0-BF17-B173C590A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CD1"/>
    <w:pPr>
      <w:spacing w:after="200"/>
    </w:pPr>
    <w:rPr>
      <w:sz w:val="24"/>
      <w:szCs w:val="24"/>
      <w:lang w:val="es-ES_tradnl" w:eastAsia="en-US"/>
    </w:rPr>
  </w:style>
  <w:style w:type="paragraph" w:styleId="Ttulo2">
    <w:name w:val="heading 2"/>
    <w:basedOn w:val="Normal"/>
    <w:next w:val="Normal"/>
    <w:link w:val="Ttulo2Car"/>
    <w:qFormat/>
    <w:rsid w:val="00C12841"/>
    <w:pPr>
      <w:keepNext/>
      <w:spacing w:after="0"/>
      <w:ind w:left="2124"/>
      <w:outlineLvl w:val="1"/>
    </w:pPr>
    <w:rPr>
      <w:rFonts w:ascii="Times New Roman" w:eastAsia="Times New Roman" w:hAnsi="Times New Roman"/>
      <w:b/>
      <w:sz w:val="22"/>
      <w:szCs w:val="18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C12841"/>
    <w:pPr>
      <w:keepNext/>
      <w:spacing w:after="0"/>
      <w:jc w:val="center"/>
      <w:outlineLvl w:val="2"/>
    </w:pPr>
    <w:rPr>
      <w:rFonts w:ascii="Arial" w:eastAsia="Times New Roman" w:hAnsi="Arial"/>
      <w:b/>
      <w:bCs/>
      <w:sz w:val="22"/>
      <w:szCs w:val="20"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C12841"/>
    <w:rPr>
      <w:rFonts w:ascii="Times New Roman" w:eastAsia="Times New Roman" w:hAnsi="Times New Roman" w:cs="Arial"/>
      <w:b/>
      <w:sz w:val="22"/>
      <w:szCs w:val="18"/>
      <w:lang w:val="es-ES" w:eastAsia="es-ES"/>
    </w:rPr>
  </w:style>
  <w:style w:type="character" w:customStyle="1" w:styleId="Ttulo3Car">
    <w:name w:val="Título 3 Car"/>
    <w:link w:val="Ttulo3"/>
    <w:rsid w:val="00C12841"/>
    <w:rPr>
      <w:rFonts w:ascii="Arial" w:eastAsia="Times New Roman" w:hAnsi="Arial" w:cs="Arial"/>
      <w:b/>
      <w:bCs/>
      <w:sz w:val="22"/>
      <w:u w:val="single"/>
      <w:lang w:val="es-ES" w:eastAsia="es-ES"/>
    </w:rPr>
  </w:style>
  <w:style w:type="character" w:styleId="Hipervnculo">
    <w:name w:val="Hyperlink"/>
    <w:uiPriority w:val="99"/>
    <w:unhideWhenUsed/>
    <w:rsid w:val="00EF7D7F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BD14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BD1453"/>
    <w:rPr>
      <w:sz w:val="24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BD14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rsid w:val="00BD1453"/>
    <w:rPr>
      <w:sz w:val="24"/>
      <w:szCs w:val="24"/>
      <w:lang w:val="es-ES_tradnl" w:eastAsia="en-US"/>
    </w:rPr>
  </w:style>
  <w:style w:type="paragraph" w:customStyle="1" w:styleId="Cuadrculamedia1-nfasis21">
    <w:name w:val="Cuadrícula media 1 - Énfasis 21"/>
    <w:basedOn w:val="Normal"/>
    <w:uiPriority w:val="72"/>
    <w:qFormat/>
    <w:rsid w:val="005026E1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1F1E"/>
    <w:pPr>
      <w:spacing w:after="0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D1F1E"/>
    <w:rPr>
      <w:rFonts w:ascii="Tahoma" w:hAnsi="Tahoma" w:cs="Tahoma"/>
      <w:sz w:val="16"/>
      <w:szCs w:val="16"/>
      <w:lang w:val="es-ES_tradnl" w:eastAsia="en-US"/>
    </w:rPr>
  </w:style>
  <w:style w:type="paragraph" w:customStyle="1" w:styleId="Default">
    <w:name w:val="Default"/>
    <w:rsid w:val="00D97B50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Refdecomentario">
    <w:name w:val="annotation reference"/>
    <w:rsid w:val="00BB310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B3105"/>
    <w:rPr>
      <w:sz w:val="20"/>
      <w:szCs w:val="20"/>
    </w:rPr>
  </w:style>
  <w:style w:type="character" w:customStyle="1" w:styleId="TextocomentarioCar">
    <w:name w:val="Texto comentario Car"/>
    <w:link w:val="Textocomentario"/>
    <w:rsid w:val="00BB3105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B3105"/>
    <w:rPr>
      <w:b/>
      <w:bCs/>
    </w:rPr>
  </w:style>
  <w:style w:type="character" w:customStyle="1" w:styleId="AsuntodelcomentarioCar">
    <w:name w:val="Asunto del comentario Car"/>
    <w:link w:val="Asuntodelcomentario"/>
    <w:rsid w:val="00BB3105"/>
    <w:rPr>
      <w:b/>
      <w:bCs/>
      <w:lang w:val="es-ES_tradnl" w:eastAsia="en-US"/>
    </w:rPr>
  </w:style>
  <w:style w:type="paragraph" w:customStyle="1" w:styleId="Listavistosa-nfasis11">
    <w:name w:val="Lista vistosa - Énfasis 11"/>
    <w:basedOn w:val="Normal"/>
    <w:uiPriority w:val="34"/>
    <w:qFormat/>
    <w:rsid w:val="00164562"/>
    <w:pPr>
      <w:spacing w:line="276" w:lineRule="auto"/>
      <w:ind w:left="720"/>
      <w:contextualSpacing/>
    </w:pPr>
    <w:rPr>
      <w:sz w:val="22"/>
      <w:szCs w:val="22"/>
      <w:lang w:val="es-ES"/>
    </w:rPr>
  </w:style>
  <w:style w:type="paragraph" w:styleId="Prrafodelista">
    <w:name w:val="List Paragraph"/>
    <w:basedOn w:val="Normal"/>
    <w:qFormat/>
    <w:rsid w:val="0018689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1989</Words>
  <Characters>10942</Characters>
  <Application>Microsoft Office Word</Application>
  <DocSecurity>0</DocSecurity>
  <Lines>91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F. Hoffmann-La Roche, Ltd.</Company>
  <LinksUpToDate>false</LinksUpToDate>
  <CharactersWithSpaces>12906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cp:lastModifiedBy>Prensa IIS La Fe</cp:lastModifiedBy>
  <cp:revision>25</cp:revision>
  <cp:lastPrinted>2016-03-01T09:23:00Z</cp:lastPrinted>
  <dcterms:created xsi:type="dcterms:W3CDTF">2016-02-29T11:40:00Z</dcterms:created>
  <dcterms:modified xsi:type="dcterms:W3CDTF">2016-03-01T09:31:00Z</dcterms:modified>
</cp:coreProperties>
</file>